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278F" w14:textId="004BFDFD" w:rsidR="00873134" w:rsidRPr="00964A3E" w:rsidRDefault="00873134" w:rsidP="00873134">
      <w:pPr>
        <w:pStyle w:val="Tytu"/>
        <w:rPr>
          <w:rFonts w:ascii="Garamond" w:hAnsi="Garamond"/>
          <w:u w:val="single"/>
        </w:rPr>
      </w:pPr>
      <w:bookmarkStart w:id="0" w:name="_Hlk64279444"/>
      <w:r w:rsidRPr="00964A3E">
        <w:rPr>
          <w:rFonts w:ascii="Garamond" w:hAnsi="Garamond"/>
          <w:u w:val="single"/>
        </w:rPr>
        <w:t>UMOWA NR PGK/ZP</w:t>
      </w:r>
      <w:r w:rsidRPr="00871342">
        <w:rPr>
          <w:rFonts w:ascii="Garamond" w:hAnsi="Garamond"/>
          <w:color w:val="auto"/>
          <w:u w:val="single"/>
        </w:rPr>
        <w:t>/</w:t>
      </w:r>
      <w:r w:rsidR="00043AC3">
        <w:rPr>
          <w:rFonts w:ascii="Garamond" w:hAnsi="Garamond"/>
          <w:color w:val="auto"/>
          <w:u w:val="single"/>
        </w:rPr>
        <w:t>2</w:t>
      </w:r>
      <w:r w:rsidRPr="00871342">
        <w:rPr>
          <w:rFonts w:ascii="Garamond" w:hAnsi="Garamond"/>
          <w:color w:val="auto"/>
          <w:u w:val="single"/>
        </w:rPr>
        <w:t>/</w:t>
      </w:r>
      <w:r w:rsidR="00043AC3">
        <w:rPr>
          <w:rFonts w:ascii="Garamond" w:hAnsi="Garamond"/>
          <w:color w:val="auto"/>
          <w:u w:val="single"/>
        </w:rPr>
        <w:t>2</w:t>
      </w:r>
      <w:r w:rsidRPr="00871342">
        <w:rPr>
          <w:rFonts w:ascii="Garamond" w:hAnsi="Garamond"/>
          <w:color w:val="auto"/>
          <w:u w:val="single"/>
        </w:rPr>
        <w:t>/</w:t>
      </w:r>
      <w:proofErr w:type="spellStart"/>
      <w:r w:rsidRPr="00871342">
        <w:rPr>
          <w:rFonts w:ascii="Garamond" w:hAnsi="Garamond"/>
          <w:color w:val="auto"/>
          <w:u w:val="single"/>
        </w:rPr>
        <w:t>zo</w:t>
      </w:r>
      <w:proofErr w:type="spellEnd"/>
      <w:r w:rsidRPr="00871342">
        <w:rPr>
          <w:rFonts w:ascii="Garamond" w:hAnsi="Garamond"/>
          <w:color w:val="auto"/>
          <w:u w:val="single"/>
        </w:rPr>
        <w:t>/21</w:t>
      </w:r>
      <w:r w:rsidRPr="00871342">
        <w:rPr>
          <w:rFonts w:ascii="Garamond" w:hAnsi="Garamond"/>
          <w:color w:val="auto"/>
          <w:u w:val="single"/>
        </w:rPr>
        <w:tab/>
      </w:r>
    </w:p>
    <w:p w14:paraId="2C7B7ABC" w14:textId="77777777" w:rsidR="00873134" w:rsidRPr="00964A3E" w:rsidRDefault="00873134" w:rsidP="00873134">
      <w:pPr>
        <w:rPr>
          <w:rFonts w:ascii="Garamond" w:hAnsi="Garamond"/>
        </w:rPr>
      </w:pPr>
    </w:p>
    <w:p w14:paraId="18204A5A" w14:textId="77777777" w:rsidR="00873134" w:rsidRPr="00964A3E" w:rsidRDefault="00873134" w:rsidP="00873134">
      <w:pPr>
        <w:rPr>
          <w:rFonts w:ascii="Garamond" w:hAnsi="Garamond"/>
        </w:rPr>
      </w:pPr>
    </w:p>
    <w:p w14:paraId="29D1202F" w14:textId="39B0E383" w:rsidR="00873134" w:rsidRPr="00873134" w:rsidRDefault="00873134" w:rsidP="00873134">
      <w:pPr>
        <w:tabs>
          <w:tab w:val="clear" w:pos="720"/>
          <w:tab w:val="num" w:pos="360"/>
        </w:tabs>
        <w:ind w:left="284" w:firstLine="0"/>
        <w:jc w:val="left"/>
        <w:rPr>
          <w:b w:val="0"/>
          <w:bCs/>
          <w:i w:val="0"/>
          <w:iCs/>
        </w:rPr>
      </w:pPr>
      <w:r w:rsidRPr="00873134">
        <w:rPr>
          <w:b w:val="0"/>
          <w:bCs/>
          <w:i w:val="0"/>
          <w:iCs/>
        </w:rPr>
        <w:t xml:space="preserve">Zawarta w dniu </w:t>
      </w:r>
      <w:r w:rsidR="00043AC3">
        <w:rPr>
          <w:i w:val="0"/>
          <w:iCs/>
        </w:rPr>
        <w:t>……..</w:t>
      </w:r>
      <w:r w:rsidRPr="00873134">
        <w:rPr>
          <w:i w:val="0"/>
          <w:iCs/>
        </w:rPr>
        <w:t>.2021 r</w:t>
      </w:r>
      <w:r w:rsidRPr="00873134">
        <w:rPr>
          <w:b w:val="0"/>
          <w:bCs/>
          <w:i w:val="0"/>
          <w:iCs/>
        </w:rPr>
        <w:t>. w Suszcu pomiędzy:</w:t>
      </w:r>
      <w:r w:rsidRPr="00873134">
        <w:rPr>
          <w:b w:val="0"/>
          <w:bCs/>
          <w:i w:val="0"/>
          <w:iCs/>
        </w:rPr>
        <w:br/>
      </w:r>
      <w:r w:rsidRPr="00873134">
        <w:rPr>
          <w:i w:val="0"/>
          <w:iCs/>
        </w:rPr>
        <w:t>Przedsiębiorstwem Gospodarki Komunalnej Sp. z o. o.,</w:t>
      </w:r>
      <w:r w:rsidRPr="00873134">
        <w:rPr>
          <w:b w:val="0"/>
          <w:bCs/>
          <w:i w:val="0"/>
          <w:iCs/>
        </w:rPr>
        <w:t xml:space="preserve"> </w:t>
      </w:r>
      <w:r w:rsidRPr="00873134">
        <w:rPr>
          <w:b w:val="0"/>
          <w:bCs/>
          <w:i w:val="0"/>
          <w:iCs/>
        </w:rPr>
        <w:br/>
        <w:t xml:space="preserve">z siedzibą w </w:t>
      </w:r>
      <w:r w:rsidRPr="00873134">
        <w:rPr>
          <w:i w:val="0"/>
          <w:iCs/>
        </w:rPr>
        <w:t>43-267 Suszec ul. Ogrodowa 2</w:t>
      </w:r>
      <w:r w:rsidRPr="00873134">
        <w:rPr>
          <w:b w:val="0"/>
          <w:bCs/>
          <w:i w:val="0"/>
          <w:iCs/>
        </w:rPr>
        <w:t xml:space="preserve">, NIP: 638-15-20-566 regon: 276303844., zarejestrowanym w Krajowym Rejestrze Sądowym pod numerem: 0000066156 </w:t>
      </w:r>
      <w:r w:rsidRPr="00873134">
        <w:rPr>
          <w:b w:val="0"/>
          <w:bCs/>
          <w:i w:val="0"/>
          <w:iCs/>
        </w:rPr>
        <w:br/>
        <w:t>reprezentowanym przez:</w:t>
      </w:r>
    </w:p>
    <w:p w14:paraId="56CC7B79" w14:textId="77777777" w:rsidR="00873134" w:rsidRPr="00873134" w:rsidRDefault="00873134" w:rsidP="00873134">
      <w:pPr>
        <w:tabs>
          <w:tab w:val="clear" w:pos="720"/>
          <w:tab w:val="num" w:pos="360"/>
        </w:tabs>
        <w:spacing w:line="276" w:lineRule="auto"/>
        <w:ind w:left="284" w:firstLine="0"/>
        <w:jc w:val="left"/>
        <w:rPr>
          <w:i w:val="0"/>
          <w:iCs/>
        </w:rPr>
      </w:pPr>
      <w:r w:rsidRPr="00873134">
        <w:rPr>
          <w:i w:val="0"/>
          <w:iCs/>
        </w:rPr>
        <w:t xml:space="preserve">mgr inż. Mieczysława Malcharka - Prezes Zarządu </w:t>
      </w:r>
    </w:p>
    <w:p w14:paraId="7DA9A6F9" w14:textId="77777777" w:rsidR="00873134" w:rsidRPr="00873134" w:rsidRDefault="00873134" w:rsidP="00873134">
      <w:pPr>
        <w:spacing w:line="276" w:lineRule="auto"/>
        <w:ind w:hanging="436"/>
        <w:jc w:val="left"/>
        <w:rPr>
          <w:b w:val="0"/>
          <w:bCs/>
          <w:i w:val="0"/>
          <w:iCs/>
        </w:rPr>
      </w:pPr>
      <w:r w:rsidRPr="00873134">
        <w:rPr>
          <w:b w:val="0"/>
          <w:bCs/>
          <w:i w:val="0"/>
          <w:iCs/>
        </w:rPr>
        <w:t>zwanym w dalszej części umowy „ZAMAWIAJĄCYM” ,</w:t>
      </w:r>
    </w:p>
    <w:p w14:paraId="56C260F5" w14:textId="6481A61F" w:rsidR="00873134" w:rsidRDefault="00E70164" w:rsidP="00873134">
      <w:pPr>
        <w:suppressAutoHyphens/>
        <w:ind w:hanging="436"/>
        <w:rPr>
          <w:bCs/>
          <w:i w:val="0"/>
        </w:rPr>
      </w:pPr>
      <w:r>
        <w:rPr>
          <w:b w:val="0"/>
          <w:i w:val="0"/>
        </w:rPr>
        <w:t>a</w:t>
      </w:r>
      <w:r w:rsidR="00873134">
        <w:rPr>
          <w:b w:val="0"/>
          <w:i w:val="0"/>
        </w:rPr>
        <w:t xml:space="preserve"> firmą  </w:t>
      </w:r>
      <w:r w:rsidR="00043AC3">
        <w:rPr>
          <w:bCs/>
          <w:i w:val="0"/>
        </w:rPr>
        <w:t>……………………………………………..</w:t>
      </w:r>
    </w:p>
    <w:p w14:paraId="7C96CCB6" w14:textId="1D0B406B" w:rsidR="00E70164" w:rsidRPr="00873134" w:rsidRDefault="00E70164" w:rsidP="00873134">
      <w:pPr>
        <w:suppressAutoHyphens/>
        <w:ind w:hanging="436"/>
        <w:rPr>
          <w:b w:val="0"/>
          <w:i w:val="0"/>
        </w:rPr>
      </w:pPr>
      <w:r>
        <w:rPr>
          <w:b w:val="0"/>
          <w:i w:val="0"/>
        </w:rPr>
        <w:t xml:space="preserve">z siedzibą w </w:t>
      </w:r>
      <w:r w:rsidR="00043AC3">
        <w:rPr>
          <w:bCs/>
          <w:i w:val="0"/>
        </w:rPr>
        <w:t>…………………………………</w:t>
      </w:r>
      <w:r w:rsidR="00873134" w:rsidRPr="00873134">
        <w:rPr>
          <w:bCs/>
          <w:i w:val="0"/>
        </w:rPr>
        <w:t>,</w:t>
      </w:r>
      <w:r w:rsidR="00873134">
        <w:rPr>
          <w:bCs/>
          <w:i w:val="0"/>
        </w:rPr>
        <w:t xml:space="preserve"> </w:t>
      </w:r>
      <w:r w:rsidR="00873134">
        <w:rPr>
          <w:b w:val="0"/>
          <w:i w:val="0"/>
        </w:rPr>
        <w:t>NIP</w:t>
      </w:r>
      <w:r w:rsidR="00043AC3">
        <w:rPr>
          <w:b w:val="0"/>
          <w:i w:val="0"/>
        </w:rPr>
        <w:t>:………….</w:t>
      </w:r>
      <w:r w:rsidR="00873134">
        <w:rPr>
          <w:b w:val="0"/>
          <w:i w:val="0"/>
        </w:rPr>
        <w:t xml:space="preserve"> regon: </w:t>
      </w:r>
      <w:r w:rsidR="00043AC3">
        <w:rPr>
          <w:b w:val="0"/>
          <w:i w:val="0"/>
        </w:rPr>
        <w:t>…………….</w:t>
      </w:r>
    </w:p>
    <w:p w14:paraId="40386791" w14:textId="5A604CE7" w:rsidR="00E70164" w:rsidRDefault="00E70164" w:rsidP="00873134">
      <w:pPr>
        <w:suppressAutoHyphens/>
        <w:ind w:hanging="436"/>
        <w:rPr>
          <w:b w:val="0"/>
          <w:i w:val="0"/>
        </w:rPr>
      </w:pPr>
      <w:r>
        <w:rPr>
          <w:b w:val="0"/>
          <w:i w:val="0"/>
        </w:rPr>
        <w:t xml:space="preserve">zarejestrowanym w </w:t>
      </w:r>
      <w:r w:rsidR="00873134">
        <w:rPr>
          <w:b w:val="0"/>
          <w:i w:val="0"/>
        </w:rPr>
        <w:t>Krajowym Rejestrze Sądowym pod numerem:</w:t>
      </w:r>
      <w:r w:rsidR="00043AC3">
        <w:rPr>
          <w:b w:val="0"/>
          <w:i w:val="0"/>
        </w:rPr>
        <w:t>……………….</w:t>
      </w:r>
    </w:p>
    <w:p w14:paraId="7F221D78" w14:textId="77777777" w:rsidR="00E70164" w:rsidRDefault="00E70164" w:rsidP="00873134">
      <w:pPr>
        <w:suppressAutoHyphens/>
        <w:ind w:hanging="436"/>
        <w:rPr>
          <w:b w:val="0"/>
          <w:i w:val="0"/>
        </w:rPr>
      </w:pPr>
      <w:r>
        <w:rPr>
          <w:b w:val="0"/>
          <w:i w:val="0"/>
        </w:rPr>
        <w:t>reprezentowanym przez:</w:t>
      </w:r>
    </w:p>
    <w:p w14:paraId="3472C5C0" w14:textId="18B96592" w:rsidR="00E70164" w:rsidRPr="00873134" w:rsidRDefault="00043AC3" w:rsidP="00E70164">
      <w:pPr>
        <w:tabs>
          <w:tab w:val="num" w:pos="360"/>
        </w:tabs>
        <w:suppressAutoHyphens/>
        <w:ind w:left="360" w:hanging="76"/>
        <w:rPr>
          <w:bCs/>
          <w:i w:val="0"/>
        </w:rPr>
      </w:pPr>
      <w:r>
        <w:rPr>
          <w:bCs/>
          <w:i w:val="0"/>
        </w:rPr>
        <w:t>………………………………………………….</w:t>
      </w:r>
    </w:p>
    <w:p w14:paraId="3219359C" w14:textId="77777777" w:rsidR="00E70164" w:rsidRDefault="00E70164" w:rsidP="00873134">
      <w:pPr>
        <w:tabs>
          <w:tab w:val="clear" w:pos="720"/>
        </w:tabs>
        <w:suppressAutoHyphens/>
        <w:ind w:left="142" w:firstLine="142"/>
        <w:rPr>
          <w:b w:val="0"/>
          <w:i w:val="0"/>
        </w:rPr>
      </w:pPr>
      <w:r>
        <w:rPr>
          <w:b w:val="0"/>
          <w:i w:val="0"/>
        </w:rPr>
        <w:t>zwanym w dalszej treści umowy „WYKONAWCĄ”,</w:t>
      </w:r>
    </w:p>
    <w:p w14:paraId="0C2A79DE" w14:textId="77777777" w:rsidR="00E70164" w:rsidRDefault="00E70164" w:rsidP="00E70164">
      <w:pPr>
        <w:suppressAutoHyphens/>
        <w:spacing w:after="120"/>
        <w:rPr>
          <w:rFonts w:ascii="Verdana" w:hAnsi="Verdana"/>
          <w:b w:val="0"/>
          <w:i w:val="0"/>
          <w:sz w:val="17"/>
          <w:szCs w:val="17"/>
        </w:rPr>
      </w:pPr>
      <w:r>
        <w:rPr>
          <w:b w:val="0"/>
          <w:i w:val="0"/>
        </w:rPr>
        <w:t>o następującej treści:</w:t>
      </w:r>
    </w:p>
    <w:p w14:paraId="64CC6199" w14:textId="31E8C4CC" w:rsidR="00124B41" w:rsidRDefault="00124B41" w:rsidP="00124B41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sym w:font="Times New Roman" w:char="00A7"/>
      </w:r>
      <w:r w:rsidRPr="00124B41">
        <w:rPr>
          <w:bCs/>
          <w:i w:val="0"/>
        </w:rPr>
        <w:t xml:space="preserve"> 1</w:t>
      </w:r>
    </w:p>
    <w:p w14:paraId="5491E51B" w14:textId="35CF17AF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PRZEDMIOT UMOWY</w:t>
      </w:r>
    </w:p>
    <w:p w14:paraId="6BEA18B2" w14:textId="77777777" w:rsidR="00E70164" w:rsidRDefault="00E70164" w:rsidP="00E70164">
      <w:pPr>
        <w:suppressAutoHyphens/>
        <w:rPr>
          <w:b w:val="0"/>
          <w:bCs/>
          <w:i w:val="0"/>
          <w:sz w:val="17"/>
          <w:szCs w:val="17"/>
        </w:rPr>
      </w:pPr>
    </w:p>
    <w:p w14:paraId="0EC257AF" w14:textId="647B99B3" w:rsidR="00E70164" w:rsidRDefault="00E70164" w:rsidP="00043AC3">
      <w:pPr>
        <w:numPr>
          <w:ilvl w:val="0"/>
          <w:numId w:val="24"/>
        </w:numPr>
        <w:suppressAutoHyphens/>
        <w:rPr>
          <w:b w:val="0"/>
          <w:i w:val="0"/>
        </w:rPr>
      </w:pPr>
      <w:r>
        <w:rPr>
          <w:b w:val="0"/>
          <w:bCs/>
          <w:i w:val="0"/>
        </w:rPr>
        <w:t xml:space="preserve">W wyniku postępowania o udzielenie zamówienia sektorowego przeprowadzonego wg zasad określonych </w:t>
      </w:r>
      <w:r w:rsidRPr="00BD1E73">
        <w:rPr>
          <w:b w:val="0"/>
          <w:bCs/>
          <w:i w:val="0"/>
        </w:rPr>
        <w:t xml:space="preserve">w </w:t>
      </w:r>
      <w:r w:rsidR="00BD1E73" w:rsidRPr="00BD1E73">
        <w:rPr>
          <w:b w:val="0"/>
          <w:bCs/>
          <w:i w:val="0"/>
        </w:rPr>
        <w:t>§ 5</w:t>
      </w:r>
      <w:r w:rsidR="00BD1E73">
        <w:rPr>
          <w:rFonts w:ascii="Garamond" w:hAnsi="Garamond"/>
          <w:bCs/>
        </w:rPr>
        <w:t xml:space="preserve">  </w:t>
      </w:r>
      <w:r>
        <w:rPr>
          <w:b w:val="0"/>
          <w:bCs/>
          <w:i w:val="0"/>
        </w:rPr>
        <w:t>Regulamin</w:t>
      </w:r>
      <w:r w:rsidR="00BD1E73">
        <w:rPr>
          <w:b w:val="0"/>
          <w:bCs/>
          <w:i w:val="0"/>
        </w:rPr>
        <w:t>u</w:t>
      </w:r>
      <w:r>
        <w:rPr>
          <w:b w:val="0"/>
          <w:bCs/>
          <w:i w:val="0"/>
        </w:rPr>
        <w:t xml:space="preserve"> udzielania przez Przedsiębiorstwo Gospodarki Komunalnej Sp. z o.o. zamówień sektorowych, </w:t>
      </w:r>
      <w:r w:rsidR="005562C0">
        <w:rPr>
          <w:b w:val="0"/>
          <w:bCs/>
          <w:i w:val="0"/>
        </w:rPr>
        <w:t>o wartości szacunkowe nie przekraczającej kwoty 130.000,00 złotych</w:t>
      </w:r>
      <w:r>
        <w:rPr>
          <w:b w:val="0"/>
          <w:bCs/>
          <w:i w:val="0"/>
        </w:rPr>
        <w:t xml:space="preserve">, stanowiącego zał. nr 1 do uchwały </w:t>
      </w:r>
      <w:r w:rsidR="005562C0">
        <w:rPr>
          <w:b w:val="0"/>
          <w:bCs/>
          <w:i w:val="0"/>
        </w:rPr>
        <w:t>5</w:t>
      </w:r>
      <w:r>
        <w:rPr>
          <w:b w:val="0"/>
          <w:bCs/>
          <w:i w:val="0"/>
        </w:rPr>
        <w:t>/20 Zarządu Przedsiębiorstwa Gospodarki Komunalnej Sp. z o.o. w Suszcu z dnia 31.12.2020 r. zwanym dalej Regulaminem, ZAMAWIAJĄCY powierza,</w:t>
      </w:r>
      <w:r w:rsidR="005562C0">
        <w:rPr>
          <w:b w:val="0"/>
          <w:bCs/>
          <w:i w:val="0"/>
        </w:rPr>
        <w:t xml:space="preserve"> </w:t>
      </w:r>
      <w:r w:rsidR="005562C0">
        <w:rPr>
          <w:b w:val="0"/>
          <w:bCs/>
          <w:i w:val="0"/>
        </w:rPr>
        <w:br/>
      </w:r>
      <w:r>
        <w:rPr>
          <w:b w:val="0"/>
          <w:bCs/>
          <w:i w:val="0"/>
        </w:rPr>
        <w:t xml:space="preserve">a WYKONAWCA przyjmuje  do wykonania zamówienia pn.: </w:t>
      </w:r>
      <w:r w:rsidR="00043AC3" w:rsidRPr="00043AC3">
        <w:rPr>
          <w:bCs/>
        </w:rPr>
        <w:t xml:space="preserve">"Zakup wraz z dostawą fabrycznie nowego samochodu dostawczego lub lekkiego ciężarowego, przeznaczonego do przewozu niezbyt dużych  ładunków o dopuszczalnej masie całkowitej do 3,5 tony” </w:t>
      </w:r>
      <w:r>
        <w:rPr>
          <w:b w:val="0"/>
          <w:i w:val="0"/>
        </w:rPr>
        <w:t xml:space="preserve">zwane dalej zamówieniem lub przedmiotem umowy, </w:t>
      </w:r>
      <w:r w:rsidRPr="000A6D5B">
        <w:rPr>
          <w:b w:val="0"/>
          <w:i w:val="0"/>
        </w:rPr>
        <w:t>w</w:t>
      </w:r>
      <w:r>
        <w:rPr>
          <w:bCs/>
          <w:iCs/>
        </w:rPr>
        <w:t xml:space="preserve"> </w:t>
      </w:r>
      <w:r>
        <w:rPr>
          <w:b w:val="0"/>
          <w:i w:val="0"/>
        </w:rPr>
        <w:t xml:space="preserve">zakresie i na warunkach określonych w </w:t>
      </w:r>
      <w:r w:rsidR="005562C0">
        <w:rPr>
          <w:b w:val="0"/>
          <w:i w:val="0"/>
        </w:rPr>
        <w:t>zapytaniu ofertowym nr PGK/</w:t>
      </w:r>
      <w:r w:rsidR="005562C0" w:rsidRPr="008B34D7">
        <w:rPr>
          <w:b w:val="0"/>
          <w:i w:val="0"/>
          <w:color w:val="auto"/>
        </w:rPr>
        <w:t>ZP/</w:t>
      </w:r>
      <w:r w:rsidR="00043AC3">
        <w:rPr>
          <w:b w:val="0"/>
          <w:i w:val="0"/>
          <w:color w:val="auto"/>
        </w:rPr>
        <w:t>2</w:t>
      </w:r>
      <w:r w:rsidR="005562C0" w:rsidRPr="008B34D7">
        <w:rPr>
          <w:b w:val="0"/>
          <w:i w:val="0"/>
          <w:color w:val="auto"/>
        </w:rPr>
        <w:t>/</w:t>
      </w:r>
      <w:r w:rsidR="00043AC3">
        <w:rPr>
          <w:b w:val="0"/>
          <w:i w:val="0"/>
          <w:color w:val="auto"/>
        </w:rPr>
        <w:t>2</w:t>
      </w:r>
      <w:r w:rsidR="005562C0" w:rsidRPr="008B34D7">
        <w:rPr>
          <w:b w:val="0"/>
          <w:i w:val="0"/>
          <w:color w:val="auto"/>
        </w:rPr>
        <w:t>/</w:t>
      </w:r>
      <w:proofErr w:type="spellStart"/>
      <w:r w:rsidR="005562C0" w:rsidRPr="008B34D7">
        <w:rPr>
          <w:b w:val="0"/>
          <w:i w:val="0"/>
          <w:color w:val="auto"/>
        </w:rPr>
        <w:t>zo</w:t>
      </w:r>
      <w:proofErr w:type="spellEnd"/>
      <w:r w:rsidR="005562C0">
        <w:rPr>
          <w:b w:val="0"/>
          <w:i w:val="0"/>
        </w:rPr>
        <w:t xml:space="preserve">/21 z dnia </w:t>
      </w:r>
      <w:r w:rsidR="005639E6">
        <w:rPr>
          <w:b w:val="0"/>
          <w:i w:val="0"/>
        </w:rPr>
        <w:t>30</w:t>
      </w:r>
      <w:r w:rsidR="008B34D7">
        <w:rPr>
          <w:b w:val="0"/>
          <w:i w:val="0"/>
        </w:rPr>
        <w:t>.</w:t>
      </w:r>
      <w:r w:rsidR="005562C0">
        <w:rPr>
          <w:b w:val="0"/>
          <w:i w:val="0"/>
        </w:rPr>
        <w:t>0</w:t>
      </w:r>
      <w:r w:rsidR="00043AC3">
        <w:rPr>
          <w:b w:val="0"/>
          <w:i w:val="0"/>
        </w:rPr>
        <w:t>8</w:t>
      </w:r>
      <w:r w:rsidR="005562C0">
        <w:rPr>
          <w:b w:val="0"/>
          <w:i w:val="0"/>
        </w:rPr>
        <w:t>.2021 r.</w:t>
      </w:r>
      <w:r>
        <w:rPr>
          <w:b w:val="0"/>
          <w:i w:val="0"/>
        </w:rPr>
        <w:t xml:space="preserve"> </w:t>
      </w:r>
      <w:r w:rsidRPr="00BB3C48">
        <w:rPr>
          <w:b w:val="0"/>
          <w:i w:val="0"/>
          <w:color w:val="4472C4"/>
        </w:rPr>
        <w:t xml:space="preserve"> </w:t>
      </w:r>
      <w:r>
        <w:rPr>
          <w:b w:val="0"/>
          <w:i w:val="0"/>
        </w:rPr>
        <w:t>i niniejszej umowie.</w:t>
      </w:r>
    </w:p>
    <w:p w14:paraId="3829B84B" w14:textId="77777777" w:rsidR="00E70164" w:rsidRDefault="00E70164" w:rsidP="00043AC3">
      <w:pPr>
        <w:numPr>
          <w:ilvl w:val="0"/>
          <w:numId w:val="24"/>
        </w:numPr>
        <w:suppressAutoHyphens/>
        <w:rPr>
          <w:b w:val="0"/>
          <w:bCs/>
          <w:i w:val="0"/>
          <w:iCs/>
        </w:rPr>
      </w:pPr>
      <w:r w:rsidRPr="00DE30D6">
        <w:rPr>
          <w:b w:val="0"/>
          <w:bCs/>
          <w:i w:val="0"/>
          <w:iCs/>
        </w:rPr>
        <w:t>Miejsce dostawy urządzenia: 43-267 Suszec ul. Ogrodowa 2</w:t>
      </w:r>
      <w:r>
        <w:rPr>
          <w:b w:val="0"/>
          <w:bCs/>
          <w:i w:val="0"/>
          <w:iCs/>
        </w:rPr>
        <w:t>.</w:t>
      </w:r>
    </w:p>
    <w:p w14:paraId="6DD635BE" w14:textId="6C519063" w:rsidR="00043AC3" w:rsidRDefault="00E70164" w:rsidP="00043AC3">
      <w:pPr>
        <w:numPr>
          <w:ilvl w:val="0"/>
          <w:numId w:val="24"/>
        </w:numPr>
        <w:suppressAutoHyphens/>
        <w:rPr>
          <w:b w:val="0"/>
          <w:bCs/>
          <w:i w:val="0"/>
          <w:iCs/>
        </w:rPr>
      </w:pPr>
      <w:r w:rsidRPr="00586E43">
        <w:rPr>
          <w:b w:val="0"/>
          <w:bCs/>
          <w:i w:val="0"/>
          <w:iCs/>
        </w:rPr>
        <w:t>Szczegółowy opis zamówienia – wymagane parametry techniczne</w:t>
      </w:r>
      <w:r>
        <w:rPr>
          <w:b w:val="0"/>
          <w:bCs/>
          <w:i w:val="0"/>
          <w:iCs/>
        </w:rPr>
        <w:t>:</w:t>
      </w:r>
    </w:p>
    <w:p w14:paraId="657133D9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dostarczany powinien być fabrycznie nowy,</w:t>
      </w:r>
    </w:p>
    <w:p w14:paraId="7B921E80" w14:textId="06FF5AA3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kabinę typu. VAN lub FURGON</w:t>
      </w:r>
      <w:r w:rsidR="0019209C">
        <w:rPr>
          <w:bCs/>
          <w:iCs/>
        </w:rPr>
        <w:br/>
      </w:r>
      <w:r w:rsidRPr="00043AC3">
        <w:rPr>
          <w:bCs/>
          <w:iCs/>
        </w:rPr>
        <w:t>(kierowca + min. 1 pasażer),</w:t>
      </w:r>
    </w:p>
    <w:p w14:paraId="7BAC9D9A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 w napęd 4 x 2,</w:t>
      </w:r>
    </w:p>
    <w:p w14:paraId="32EBA667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dopuszczalna masa całkowita samochodu nie może być  większa niż 3500 kg DMC,</w:t>
      </w:r>
    </w:p>
    <w:p w14:paraId="4E134AE8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silnik o pojemność nie mniejszej niż 900 cm</w:t>
      </w:r>
      <w:r w:rsidRPr="00043AC3">
        <w:rPr>
          <w:bCs/>
          <w:iCs/>
          <w:vertAlign w:val="superscript"/>
        </w:rPr>
        <w:t>3</w:t>
      </w:r>
      <w:r w:rsidRPr="00043AC3">
        <w:rPr>
          <w:bCs/>
          <w:iCs/>
        </w:rPr>
        <w:t>,</w:t>
      </w:r>
    </w:p>
    <w:p w14:paraId="22203AF3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silnik o mocy nie mniejszej niż 70 KM,</w:t>
      </w:r>
    </w:p>
    <w:p w14:paraId="6774E406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silnik spełniający normy czystości spalin co najmniej EURO 6,</w:t>
      </w:r>
    </w:p>
    <w:p w14:paraId="428A6E42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manualną 5-biegową skrzynię + 1 bieg w tył,</w:t>
      </w:r>
    </w:p>
    <w:p w14:paraId="136BF4FE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układ wspomagania kierownicy,</w:t>
      </w:r>
    </w:p>
    <w:p w14:paraId="58F6DA61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pilot zdalnego sterowania centralnym zamkiem</w:t>
      </w:r>
      <w:r>
        <w:rPr>
          <w:bCs/>
          <w:iCs/>
        </w:rPr>
        <w:t>,</w:t>
      </w:r>
    </w:p>
    <w:p w14:paraId="125A8F7B" w14:textId="77777777" w:rsidR="00043AC3" w:rsidRDefault="00043AC3" w:rsidP="00043AC3">
      <w:pPr>
        <w:pStyle w:val="Akapitzlist"/>
        <w:numPr>
          <w:ilvl w:val="0"/>
          <w:numId w:val="40"/>
        </w:numPr>
        <w:ind w:left="1418" w:hanging="284"/>
        <w:jc w:val="both"/>
        <w:rPr>
          <w:bCs/>
          <w:iCs/>
        </w:rPr>
      </w:pPr>
      <w:r w:rsidRPr="00043AC3">
        <w:rPr>
          <w:bCs/>
          <w:iCs/>
        </w:rPr>
        <w:lastRenderedPageBreak/>
        <w:t>samochód powinien być wyposażony w kolumnę kierowniczą z regulacją wysokości,</w:t>
      </w:r>
    </w:p>
    <w:p w14:paraId="069BF29F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wspomaganie kierownicy,</w:t>
      </w:r>
    </w:p>
    <w:p w14:paraId="1B9EC1F1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minimum w jedne drzwi przesuwne boczne</w:t>
      </w:r>
      <w:r>
        <w:rPr>
          <w:bCs/>
          <w:iCs/>
        </w:rPr>
        <w:t>,</w:t>
      </w:r>
    </w:p>
    <w:p w14:paraId="62151D09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regulację wysokości świateł</w:t>
      </w:r>
      <w:r>
        <w:rPr>
          <w:bCs/>
          <w:iCs/>
        </w:rPr>
        <w:t>,</w:t>
      </w:r>
    </w:p>
    <w:p w14:paraId="41196FA9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układ kontroli jazdy ESP, ABS, ASR,</w:t>
      </w:r>
    </w:p>
    <w:p w14:paraId="4EAAD0EB" w14:textId="0D44E4C0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 xml:space="preserve">samochód powinien być wyposażony w radio oraz instalacje radiową </w:t>
      </w:r>
      <w:r w:rsidR="0019209C">
        <w:rPr>
          <w:bCs/>
          <w:iCs/>
        </w:rPr>
        <w:br/>
      </w:r>
      <w:r w:rsidRPr="00043AC3">
        <w:rPr>
          <w:bCs/>
          <w:iCs/>
        </w:rPr>
        <w:t>z głośnikami,</w:t>
      </w:r>
    </w:p>
    <w:p w14:paraId="62FF8620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w minimum jedną poduszkę powietrzną zabudowaną w kierownicy oraz pasy bezpieczeństwa wymagane przepisami,</w:t>
      </w:r>
    </w:p>
    <w:p w14:paraId="269F6940" w14:textId="77777777" w:rsidR="00043AC3" w:rsidRDefault="00043AC3" w:rsidP="00043AC3">
      <w:pPr>
        <w:pStyle w:val="Akapitzlist"/>
        <w:numPr>
          <w:ilvl w:val="0"/>
          <w:numId w:val="40"/>
        </w:numPr>
        <w:ind w:hanging="295"/>
        <w:jc w:val="both"/>
        <w:rPr>
          <w:bCs/>
          <w:iCs/>
        </w:rPr>
      </w:pPr>
      <w:r w:rsidRPr="00043AC3">
        <w:rPr>
          <w:bCs/>
          <w:iCs/>
        </w:rPr>
        <w:t>samochód powinien być wyposażony boczne szyby w drzwiach przednich sterowane elektrycznie,</w:t>
      </w:r>
    </w:p>
    <w:p w14:paraId="609838F3" w14:textId="77777777" w:rsidR="00043AC3" w:rsidRPr="00043AC3" w:rsidRDefault="00043AC3" w:rsidP="00043AC3">
      <w:pPr>
        <w:pStyle w:val="Akapitzlist"/>
        <w:numPr>
          <w:ilvl w:val="0"/>
          <w:numId w:val="40"/>
        </w:numPr>
        <w:ind w:left="1418" w:hanging="284"/>
        <w:jc w:val="both"/>
        <w:rPr>
          <w:bCs/>
          <w:iCs/>
        </w:rPr>
      </w:pPr>
      <w:r w:rsidRPr="00043AC3">
        <w:rPr>
          <w:bCs/>
          <w:iCs/>
          <w:color w:val="000000" w:themeColor="text1"/>
        </w:rPr>
        <w:t>samochód powinien być wyposażony dodatkowo w światła do jazdy w czasie dnia,</w:t>
      </w:r>
    </w:p>
    <w:p w14:paraId="44CC86EC" w14:textId="77777777" w:rsidR="00043AC3" w:rsidRDefault="00043AC3" w:rsidP="00043AC3">
      <w:pPr>
        <w:pStyle w:val="Akapitzlist"/>
        <w:numPr>
          <w:ilvl w:val="0"/>
          <w:numId w:val="40"/>
        </w:numPr>
        <w:ind w:left="45" w:firstLine="1089"/>
        <w:jc w:val="both"/>
        <w:rPr>
          <w:bCs/>
          <w:iCs/>
        </w:rPr>
      </w:pPr>
      <w:r w:rsidRPr="00043AC3">
        <w:rPr>
          <w:bCs/>
          <w:iCs/>
        </w:rPr>
        <w:t>samochód powinien być wyposażony w immobiliser,</w:t>
      </w:r>
    </w:p>
    <w:p w14:paraId="7C1CE608" w14:textId="77777777" w:rsidR="00043AC3" w:rsidRDefault="00043AC3" w:rsidP="00043AC3">
      <w:pPr>
        <w:pStyle w:val="Akapitzlist"/>
        <w:numPr>
          <w:ilvl w:val="0"/>
          <w:numId w:val="40"/>
        </w:numPr>
        <w:ind w:left="45" w:firstLine="1089"/>
        <w:jc w:val="both"/>
        <w:rPr>
          <w:bCs/>
          <w:iCs/>
        </w:rPr>
      </w:pPr>
      <w:r w:rsidRPr="00043AC3">
        <w:rPr>
          <w:bCs/>
          <w:iCs/>
        </w:rPr>
        <w:t>samochód powinien być wyposażony w układ klimatyzacji,</w:t>
      </w:r>
    </w:p>
    <w:p w14:paraId="60807E2E" w14:textId="77777777" w:rsidR="00043AC3" w:rsidRDefault="00043AC3" w:rsidP="00043AC3">
      <w:pPr>
        <w:pStyle w:val="Akapitzlist"/>
        <w:numPr>
          <w:ilvl w:val="0"/>
          <w:numId w:val="40"/>
        </w:numPr>
        <w:ind w:left="1418" w:hanging="284"/>
        <w:jc w:val="both"/>
        <w:rPr>
          <w:bCs/>
          <w:iCs/>
        </w:rPr>
      </w:pPr>
      <w:r w:rsidRPr="00043AC3">
        <w:rPr>
          <w:bCs/>
          <w:iCs/>
        </w:rPr>
        <w:t>samochód powinien być wyposażony w światła sygnalizacyjne zabudowane na kabinie pojazdu, belka wyposażona powinna być w dwie lampy LED świecąca pulsującym światłem w kolorze pomarańczowym załączane z kabiny pojazdu</w:t>
      </w:r>
      <w:r>
        <w:rPr>
          <w:bCs/>
          <w:iCs/>
        </w:rPr>
        <w:t>,</w:t>
      </w:r>
    </w:p>
    <w:p w14:paraId="25FC1FF0" w14:textId="77777777" w:rsidR="00043AC3" w:rsidRDefault="00043AC3" w:rsidP="00043AC3">
      <w:pPr>
        <w:pStyle w:val="Akapitzlist"/>
        <w:numPr>
          <w:ilvl w:val="0"/>
          <w:numId w:val="40"/>
        </w:numPr>
        <w:ind w:left="45" w:firstLine="1089"/>
        <w:jc w:val="both"/>
        <w:rPr>
          <w:bCs/>
          <w:iCs/>
        </w:rPr>
      </w:pPr>
      <w:r w:rsidRPr="00043AC3">
        <w:rPr>
          <w:bCs/>
          <w:iCs/>
        </w:rPr>
        <w:t>preferowany kolor pojazdu biały lub niebieski</w:t>
      </w:r>
      <w:r>
        <w:rPr>
          <w:bCs/>
          <w:iCs/>
        </w:rPr>
        <w:t>,</w:t>
      </w:r>
    </w:p>
    <w:p w14:paraId="13E383F9" w14:textId="39810726" w:rsidR="00043AC3" w:rsidRPr="00043AC3" w:rsidRDefault="00043AC3" w:rsidP="00043AC3">
      <w:pPr>
        <w:pStyle w:val="Akapitzlist"/>
        <w:numPr>
          <w:ilvl w:val="0"/>
          <w:numId w:val="40"/>
        </w:numPr>
        <w:ind w:left="45" w:firstLine="1089"/>
        <w:jc w:val="both"/>
        <w:rPr>
          <w:bCs/>
          <w:iCs/>
        </w:rPr>
      </w:pPr>
      <w:r w:rsidRPr="00043AC3">
        <w:rPr>
          <w:bCs/>
          <w:iCs/>
        </w:rPr>
        <w:t>wyposażenie dostarczone wraz z pojazdem:</w:t>
      </w:r>
    </w:p>
    <w:p w14:paraId="1A4AB2FD" w14:textId="407EF518" w:rsidR="00043AC3" w:rsidRPr="00043AC3" w:rsidRDefault="00043AC3" w:rsidP="0019209C">
      <w:pPr>
        <w:pStyle w:val="Akapitzlist"/>
        <w:numPr>
          <w:ilvl w:val="0"/>
          <w:numId w:val="41"/>
        </w:numPr>
        <w:ind w:firstLine="1073"/>
        <w:jc w:val="both"/>
        <w:rPr>
          <w:bCs/>
          <w:iCs/>
        </w:rPr>
      </w:pPr>
      <w:r w:rsidRPr="00043AC3">
        <w:rPr>
          <w:bCs/>
          <w:iCs/>
        </w:rPr>
        <w:t>apteczka</w:t>
      </w:r>
      <w:r w:rsidR="0019209C">
        <w:rPr>
          <w:bCs/>
          <w:iCs/>
        </w:rPr>
        <w:t>,</w:t>
      </w:r>
      <w:r w:rsidRPr="00043AC3">
        <w:rPr>
          <w:bCs/>
          <w:iCs/>
        </w:rPr>
        <w:t xml:space="preserve"> </w:t>
      </w:r>
    </w:p>
    <w:p w14:paraId="3EC14AFC" w14:textId="618D7DE5" w:rsidR="00043AC3" w:rsidRPr="00043AC3" w:rsidRDefault="00043AC3" w:rsidP="0019209C">
      <w:pPr>
        <w:pStyle w:val="Akapitzlist"/>
        <w:numPr>
          <w:ilvl w:val="0"/>
          <w:numId w:val="41"/>
        </w:numPr>
        <w:ind w:firstLine="1073"/>
        <w:jc w:val="both"/>
        <w:rPr>
          <w:bCs/>
          <w:iCs/>
        </w:rPr>
      </w:pPr>
      <w:r w:rsidRPr="00043AC3">
        <w:rPr>
          <w:bCs/>
          <w:iCs/>
        </w:rPr>
        <w:t>trójkąt ostrzegawczy</w:t>
      </w:r>
      <w:r w:rsidR="0019209C">
        <w:rPr>
          <w:bCs/>
          <w:iCs/>
        </w:rPr>
        <w:t>,</w:t>
      </w:r>
    </w:p>
    <w:p w14:paraId="18666C6F" w14:textId="0C23B4C7" w:rsidR="00043AC3" w:rsidRPr="00043AC3" w:rsidRDefault="00043AC3" w:rsidP="0019209C">
      <w:pPr>
        <w:pStyle w:val="Akapitzlist"/>
        <w:numPr>
          <w:ilvl w:val="0"/>
          <w:numId w:val="41"/>
        </w:numPr>
        <w:ind w:firstLine="1073"/>
        <w:jc w:val="both"/>
        <w:rPr>
          <w:bCs/>
          <w:iCs/>
        </w:rPr>
      </w:pPr>
      <w:r w:rsidRPr="00043AC3">
        <w:rPr>
          <w:bCs/>
          <w:iCs/>
        </w:rPr>
        <w:t>podnośnik hydrauliczny</w:t>
      </w:r>
      <w:r w:rsidR="0019209C">
        <w:rPr>
          <w:bCs/>
          <w:iCs/>
        </w:rPr>
        <w:t>,</w:t>
      </w:r>
    </w:p>
    <w:p w14:paraId="2C5A8B5C" w14:textId="50DAF010" w:rsidR="00043AC3" w:rsidRPr="00043AC3" w:rsidRDefault="00043AC3" w:rsidP="0019209C">
      <w:pPr>
        <w:pStyle w:val="Akapitzlist"/>
        <w:numPr>
          <w:ilvl w:val="0"/>
          <w:numId w:val="41"/>
        </w:numPr>
        <w:ind w:firstLine="1073"/>
        <w:jc w:val="both"/>
        <w:rPr>
          <w:bCs/>
          <w:iCs/>
        </w:rPr>
      </w:pPr>
      <w:r w:rsidRPr="00043AC3">
        <w:rPr>
          <w:bCs/>
          <w:iCs/>
        </w:rPr>
        <w:t>kliny pod koła 2 szt.</w:t>
      </w:r>
      <w:r w:rsidR="0019209C">
        <w:rPr>
          <w:bCs/>
          <w:iCs/>
        </w:rPr>
        <w:t>,</w:t>
      </w:r>
    </w:p>
    <w:p w14:paraId="28A10245" w14:textId="7A38715F" w:rsidR="00043AC3" w:rsidRPr="00043AC3" w:rsidRDefault="00043AC3" w:rsidP="0019209C">
      <w:pPr>
        <w:pStyle w:val="Akapitzlist"/>
        <w:numPr>
          <w:ilvl w:val="0"/>
          <w:numId w:val="41"/>
        </w:numPr>
        <w:ind w:firstLine="1073"/>
        <w:jc w:val="both"/>
        <w:rPr>
          <w:bCs/>
          <w:iCs/>
        </w:rPr>
      </w:pPr>
      <w:r w:rsidRPr="00043AC3">
        <w:rPr>
          <w:bCs/>
          <w:iCs/>
        </w:rPr>
        <w:t>dywaniki gumowe z wysokimi brzegami</w:t>
      </w:r>
      <w:r w:rsidR="0019209C">
        <w:rPr>
          <w:bCs/>
          <w:iCs/>
        </w:rPr>
        <w:t>,</w:t>
      </w:r>
    </w:p>
    <w:p w14:paraId="43E0CD3C" w14:textId="6262485D" w:rsidR="00043AC3" w:rsidRPr="00043AC3" w:rsidRDefault="00043AC3" w:rsidP="0019209C">
      <w:pPr>
        <w:pStyle w:val="Akapitzlist"/>
        <w:numPr>
          <w:ilvl w:val="0"/>
          <w:numId w:val="41"/>
        </w:numPr>
        <w:ind w:firstLine="1073"/>
        <w:jc w:val="both"/>
        <w:rPr>
          <w:bCs/>
          <w:iCs/>
        </w:rPr>
      </w:pPr>
      <w:r w:rsidRPr="00043AC3">
        <w:rPr>
          <w:bCs/>
          <w:iCs/>
        </w:rPr>
        <w:t>pokrowce na siedzenia wzmocnione</w:t>
      </w:r>
      <w:r w:rsidR="0019209C">
        <w:rPr>
          <w:bCs/>
          <w:iCs/>
        </w:rPr>
        <w:t>.</w:t>
      </w:r>
      <w:r w:rsidRPr="00043AC3">
        <w:rPr>
          <w:bCs/>
          <w:iCs/>
        </w:rPr>
        <w:t xml:space="preserve"> </w:t>
      </w:r>
    </w:p>
    <w:p w14:paraId="0ACE586A" w14:textId="222E4B2B" w:rsidR="00043AC3" w:rsidRPr="00043AC3" w:rsidRDefault="00043AC3" w:rsidP="00043AC3">
      <w:pPr>
        <w:tabs>
          <w:tab w:val="clear" w:pos="720"/>
        </w:tabs>
        <w:suppressAutoHyphens/>
        <w:rPr>
          <w:b w:val="0"/>
          <w:bCs/>
          <w:i w:val="0"/>
          <w:iCs/>
        </w:rPr>
      </w:pPr>
    </w:p>
    <w:p w14:paraId="771DFB39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sym w:font="Times New Roman" w:char="00A7"/>
      </w:r>
      <w:r w:rsidRPr="00124B41">
        <w:rPr>
          <w:bCs/>
          <w:i w:val="0"/>
        </w:rPr>
        <w:t xml:space="preserve"> 2</w:t>
      </w:r>
    </w:p>
    <w:p w14:paraId="543BC167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TERMIN REALIZACJI UMOWY</w:t>
      </w:r>
    </w:p>
    <w:p w14:paraId="13776476" w14:textId="77777777" w:rsidR="00E70164" w:rsidRDefault="00E70164" w:rsidP="00E70164">
      <w:pPr>
        <w:suppressAutoHyphens/>
        <w:rPr>
          <w:b w:val="0"/>
          <w:i w:val="0"/>
        </w:rPr>
      </w:pPr>
    </w:p>
    <w:p w14:paraId="6655C6C0" w14:textId="17BA9B59" w:rsidR="00E70164" w:rsidRPr="007D71C0" w:rsidRDefault="00E70164" w:rsidP="00E70164">
      <w:pPr>
        <w:numPr>
          <w:ilvl w:val="0"/>
          <w:numId w:val="33"/>
        </w:numPr>
        <w:suppressAutoHyphens/>
        <w:ind w:left="284" w:hanging="284"/>
        <w:rPr>
          <w:b w:val="0"/>
          <w:i w:val="0"/>
          <w:color w:val="auto"/>
        </w:rPr>
      </w:pPr>
      <w:r w:rsidRPr="007D71C0">
        <w:rPr>
          <w:b w:val="0"/>
          <w:i w:val="0"/>
          <w:color w:val="auto"/>
        </w:rPr>
        <w:t xml:space="preserve">Przedmiot umowy – </w:t>
      </w:r>
      <w:r w:rsidR="005639E6">
        <w:rPr>
          <w:b w:val="0"/>
          <w:i w:val="0"/>
          <w:color w:val="auto"/>
        </w:rPr>
        <w:t>samochód</w:t>
      </w:r>
      <w:r w:rsidRPr="007D71C0">
        <w:rPr>
          <w:b w:val="0"/>
          <w:i w:val="0"/>
          <w:color w:val="auto"/>
        </w:rPr>
        <w:t xml:space="preserve"> należy dostarczyć </w:t>
      </w:r>
      <w:r>
        <w:rPr>
          <w:b w:val="0"/>
          <w:i w:val="0"/>
          <w:color w:val="auto"/>
        </w:rPr>
        <w:t xml:space="preserve">w terminie </w:t>
      </w:r>
      <w:r w:rsidRPr="007D71C0">
        <w:rPr>
          <w:b w:val="0"/>
          <w:i w:val="0"/>
          <w:color w:val="auto"/>
        </w:rPr>
        <w:t xml:space="preserve">do </w:t>
      </w:r>
      <w:r w:rsidR="0019209C">
        <w:rPr>
          <w:b w:val="0"/>
          <w:i w:val="0"/>
          <w:color w:val="auto"/>
        </w:rPr>
        <w:t>3</w:t>
      </w:r>
      <w:r w:rsidRPr="007D71C0">
        <w:rPr>
          <w:b w:val="0"/>
          <w:i w:val="0"/>
          <w:color w:val="auto"/>
        </w:rPr>
        <w:t>0 dni</w:t>
      </w:r>
      <w:r w:rsidR="00DC0884">
        <w:rPr>
          <w:b w:val="0"/>
          <w:i w:val="0"/>
          <w:color w:val="auto"/>
        </w:rPr>
        <w:t xml:space="preserve"> roboczych</w:t>
      </w:r>
      <w:r w:rsidRPr="007D71C0">
        <w:rPr>
          <w:b w:val="0"/>
          <w:i w:val="0"/>
          <w:color w:val="auto"/>
        </w:rPr>
        <w:t xml:space="preserve"> od podpisania niniejszej umowy.</w:t>
      </w:r>
    </w:p>
    <w:p w14:paraId="03B6A352" w14:textId="6A3ECDF3" w:rsidR="00E70164" w:rsidRPr="007D71C0" w:rsidRDefault="00E70164" w:rsidP="00E70164">
      <w:pPr>
        <w:numPr>
          <w:ilvl w:val="0"/>
          <w:numId w:val="33"/>
        </w:numPr>
        <w:suppressAutoHyphens/>
        <w:ind w:left="284" w:hanging="284"/>
        <w:rPr>
          <w:bCs/>
          <w:i w:val="0"/>
          <w:color w:val="auto"/>
        </w:rPr>
      </w:pPr>
      <w:r w:rsidRPr="007D71C0">
        <w:rPr>
          <w:b w:val="0"/>
          <w:i w:val="0"/>
          <w:color w:val="auto"/>
        </w:rPr>
        <w:t xml:space="preserve">Jako </w:t>
      </w:r>
      <w:r w:rsidRPr="007D71C0">
        <w:rPr>
          <w:b w:val="0"/>
          <w:bCs/>
          <w:i w:val="0"/>
          <w:iCs/>
          <w:color w:val="auto"/>
        </w:rPr>
        <w:t xml:space="preserve">dostawę zamawiający rozumie fizyczny odbiór </w:t>
      </w:r>
      <w:r w:rsidR="004D15B6">
        <w:rPr>
          <w:b w:val="0"/>
          <w:bCs/>
          <w:i w:val="0"/>
          <w:iCs/>
          <w:color w:val="auto"/>
        </w:rPr>
        <w:t xml:space="preserve">przedmiotu umowy tj. </w:t>
      </w:r>
      <w:r w:rsidR="0019209C">
        <w:rPr>
          <w:b w:val="0"/>
          <w:bCs/>
          <w:i w:val="0"/>
          <w:iCs/>
          <w:color w:val="auto"/>
        </w:rPr>
        <w:t>samochodu dostawczego</w:t>
      </w:r>
      <w:r w:rsidRPr="007D71C0">
        <w:rPr>
          <w:b w:val="0"/>
          <w:i w:val="0"/>
          <w:iCs/>
          <w:color w:val="auto"/>
        </w:rPr>
        <w:t xml:space="preserve"> </w:t>
      </w:r>
      <w:r w:rsidRPr="007D71C0">
        <w:rPr>
          <w:b w:val="0"/>
          <w:bCs/>
          <w:i w:val="0"/>
          <w:iCs/>
          <w:color w:val="auto"/>
        </w:rPr>
        <w:t>w siedzibie ZAMAWIAJĄCEGO</w:t>
      </w:r>
      <w:r w:rsidR="00390FEC">
        <w:rPr>
          <w:b w:val="0"/>
          <w:bCs/>
          <w:i w:val="0"/>
          <w:iCs/>
          <w:color w:val="auto"/>
        </w:rPr>
        <w:t xml:space="preserve"> (Suszec, ul. Ogrodowa 2)</w:t>
      </w:r>
      <w:r w:rsidRPr="007D71C0">
        <w:rPr>
          <w:bCs/>
          <w:i w:val="0"/>
          <w:color w:val="auto"/>
        </w:rPr>
        <w:t>.</w:t>
      </w:r>
    </w:p>
    <w:p w14:paraId="091F27BA" w14:textId="77777777" w:rsidR="00E70164" w:rsidRPr="00D1230D" w:rsidRDefault="00E70164" w:rsidP="00E70164">
      <w:pPr>
        <w:suppressAutoHyphens/>
        <w:ind w:left="0" w:firstLine="0"/>
        <w:rPr>
          <w:b w:val="0"/>
          <w:i w:val="0"/>
        </w:rPr>
      </w:pPr>
    </w:p>
    <w:p w14:paraId="0B43D25B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§ 3</w:t>
      </w:r>
    </w:p>
    <w:p w14:paraId="43E9A0FC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PRZEDSTAWICIELE  STRON</w:t>
      </w:r>
    </w:p>
    <w:p w14:paraId="74D1B8AA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2CA638C9" w14:textId="77777777" w:rsidR="00E70164" w:rsidRPr="00E56FF7" w:rsidRDefault="00E70164" w:rsidP="00E70164">
      <w:pPr>
        <w:tabs>
          <w:tab w:val="num" w:pos="357"/>
        </w:tabs>
        <w:ind w:left="357" w:hanging="357"/>
        <w:rPr>
          <w:b w:val="0"/>
          <w:bCs/>
          <w:i w:val="0"/>
          <w:iCs/>
        </w:rPr>
      </w:pPr>
      <w:r w:rsidRPr="00E56FF7">
        <w:rPr>
          <w:b w:val="0"/>
          <w:bCs/>
          <w:i w:val="0"/>
          <w:iCs/>
        </w:rPr>
        <w:t>1.</w:t>
      </w:r>
      <w:r w:rsidRPr="00E56FF7">
        <w:rPr>
          <w:b w:val="0"/>
          <w:bCs/>
          <w:i w:val="0"/>
          <w:iCs/>
          <w:sz w:val="14"/>
          <w:szCs w:val="14"/>
        </w:rPr>
        <w:t xml:space="preserve">      </w:t>
      </w:r>
      <w:r w:rsidRPr="00E56FF7">
        <w:rPr>
          <w:b w:val="0"/>
          <w:bCs/>
          <w:i w:val="0"/>
          <w:iCs/>
        </w:rPr>
        <w:t>Za koordynację działań ze strony:</w:t>
      </w:r>
    </w:p>
    <w:p w14:paraId="7FDD4790" w14:textId="3C58D38B" w:rsidR="00E70164" w:rsidRPr="00E56FF7" w:rsidRDefault="00E70164" w:rsidP="00E70164">
      <w:pPr>
        <w:rPr>
          <w:b w:val="0"/>
          <w:bCs/>
          <w:i w:val="0"/>
          <w:iCs/>
        </w:rPr>
      </w:pPr>
      <w:r w:rsidRPr="00E56FF7">
        <w:rPr>
          <w:b w:val="0"/>
          <w:bCs/>
          <w:i w:val="0"/>
          <w:iCs/>
        </w:rPr>
        <w:t>a)</w:t>
      </w:r>
      <w:r w:rsidRPr="00E56FF7">
        <w:rPr>
          <w:b w:val="0"/>
          <w:bCs/>
          <w:i w:val="0"/>
          <w:iCs/>
          <w:sz w:val="14"/>
          <w:szCs w:val="14"/>
        </w:rPr>
        <w:t xml:space="preserve">      </w:t>
      </w:r>
      <w:r w:rsidRPr="00E56FF7">
        <w:rPr>
          <w:b w:val="0"/>
          <w:bCs/>
          <w:i w:val="0"/>
          <w:iCs/>
        </w:rPr>
        <w:t>ZAMAWIAJĄCEGO</w:t>
      </w:r>
      <w:r w:rsidRPr="00E56FF7">
        <w:rPr>
          <w:b w:val="0"/>
          <w:bCs/>
          <w:i w:val="0"/>
          <w:iCs/>
        </w:rPr>
        <w:tab/>
        <w:t xml:space="preserve">- </w:t>
      </w:r>
      <w:r w:rsidRPr="00E56FF7">
        <w:rPr>
          <w:b w:val="0"/>
          <w:bCs/>
          <w:i w:val="0"/>
          <w:iCs/>
        </w:rPr>
        <w:tab/>
        <w:t xml:space="preserve">odpowiedzialny jest </w:t>
      </w:r>
      <w:r w:rsidR="00E05DAB" w:rsidRPr="00E05DAB">
        <w:rPr>
          <w:i w:val="0"/>
          <w:iCs/>
        </w:rPr>
        <w:t>p.</w:t>
      </w:r>
      <w:r w:rsidR="00E05DAB">
        <w:rPr>
          <w:b w:val="0"/>
          <w:bCs/>
          <w:i w:val="0"/>
          <w:iCs/>
        </w:rPr>
        <w:t xml:space="preserve"> </w:t>
      </w:r>
      <w:r w:rsidR="00390FEC">
        <w:rPr>
          <w:i w:val="0"/>
          <w:iCs/>
        </w:rPr>
        <w:t>……………….</w:t>
      </w:r>
    </w:p>
    <w:p w14:paraId="670F69A1" w14:textId="30B7C49D" w:rsidR="00E70164" w:rsidRPr="00E05DAB" w:rsidRDefault="00E70164" w:rsidP="00E70164">
      <w:pPr>
        <w:rPr>
          <w:i w:val="0"/>
          <w:iCs/>
        </w:rPr>
      </w:pPr>
      <w:r w:rsidRPr="00E56FF7">
        <w:rPr>
          <w:b w:val="0"/>
          <w:bCs/>
          <w:i w:val="0"/>
          <w:iCs/>
        </w:rPr>
        <w:t>b)</w:t>
      </w:r>
      <w:r w:rsidRPr="00E56FF7">
        <w:rPr>
          <w:b w:val="0"/>
          <w:bCs/>
          <w:i w:val="0"/>
          <w:iCs/>
          <w:sz w:val="14"/>
          <w:szCs w:val="14"/>
        </w:rPr>
        <w:t xml:space="preserve">      </w:t>
      </w:r>
      <w:r w:rsidRPr="00E56FF7">
        <w:rPr>
          <w:b w:val="0"/>
          <w:bCs/>
          <w:i w:val="0"/>
          <w:iCs/>
        </w:rPr>
        <w:t>WYKONAWCY</w:t>
      </w:r>
      <w:r w:rsidRPr="00E56FF7">
        <w:rPr>
          <w:b w:val="0"/>
          <w:bCs/>
          <w:i w:val="0"/>
          <w:iCs/>
        </w:rPr>
        <w:tab/>
      </w:r>
      <w:r w:rsidRPr="00E56FF7">
        <w:rPr>
          <w:b w:val="0"/>
          <w:bCs/>
          <w:i w:val="0"/>
          <w:iCs/>
        </w:rPr>
        <w:tab/>
        <w:t>-</w:t>
      </w:r>
      <w:r w:rsidRPr="00E56FF7">
        <w:rPr>
          <w:b w:val="0"/>
          <w:bCs/>
          <w:i w:val="0"/>
          <w:iCs/>
        </w:rPr>
        <w:tab/>
        <w:t>odpowiedzialn</w:t>
      </w:r>
      <w:r w:rsidR="00E05DAB">
        <w:rPr>
          <w:b w:val="0"/>
          <w:bCs/>
          <w:i w:val="0"/>
          <w:iCs/>
        </w:rPr>
        <w:t>a</w:t>
      </w:r>
      <w:r w:rsidRPr="00E56FF7">
        <w:rPr>
          <w:b w:val="0"/>
          <w:bCs/>
          <w:i w:val="0"/>
          <w:iCs/>
        </w:rPr>
        <w:t xml:space="preserve"> jest</w:t>
      </w:r>
      <w:r w:rsidR="00E05DAB">
        <w:rPr>
          <w:b w:val="0"/>
          <w:bCs/>
          <w:i w:val="0"/>
          <w:iCs/>
        </w:rPr>
        <w:t xml:space="preserve"> </w:t>
      </w:r>
      <w:r w:rsidR="00E05DAB" w:rsidRPr="00E05DAB">
        <w:rPr>
          <w:i w:val="0"/>
          <w:iCs/>
        </w:rPr>
        <w:t>p.</w:t>
      </w:r>
      <w:r w:rsidR="00E05DAB">
        <w:rPr>
          <w:b w:val="0"/>
          <w:bCs/>
          <w:i w:val="0"/>
          <w:iCs/>
        </w:rPr>
        <w:t xml:space="preserve"> </w:t>
      </w:r>
      <w:r w:rsidR="0019209C">
        <w:rPr>
          <w:i w:val="0"/>
          <w:iCs/>
        </w:rPr>
        <w:t>………………..</w:t>
      </w:r>
    </w:p>
    <w:p w14:paraId="04A25290" w14:textId="36B8569C" w:rsidR="0019209C" w:rsidRPr="00E56FF7" w:rsidRDefault="00E70164" w:rsidP="00390FEC">
      <w:pPr>
        <w:tabs>
          <w:tab w:val="num" w:pos="357"/>
        </w:tabs>
        <w:ind w:left="357" w:hanging="357"/>
        <w:rPr>
          <w:b w:val="0"/>
          <w:bCs/>
          <w:i w:val="0"/>
          <w:iCs/>
        </w:rPr>
      </w:pPr>
      <w:r w:rsidRPr="00E56FF7">
        <w:rPr>
          <w:b w:val="0"/>
          <w:bCs/>
          <w:i w:val="0"/>
          <w:iCs/>
        </w:rPr>
        <w:t>2.</w:t>
      </w:r>
      <w:r w:rsidRPr="00E56FF7">
        <w:rPr>
          <w:b w:val="0"/>
          <w:bCs/>
          <w:i w:val="0"/>
          <w:iCs/>
          <w:sz w:val="14"/>
          <w:szCs w:val="14"/>
        </w:rPr>
        <w:t xml:space="preserve">      </w:t>
      </w:r>
      <w:r w:rsidRPr="00E56FF7">
        <w:rPr>
          <w:b w:val="0"/>
          <w:bCs/>
          <w:i w:val="0"/>
          <w:iCs/>
        </w:rPr>
        <w:t>W zakresie wzajemnego współdziałania przy realizacji zamówienia strony zobowiązują się działać niezwłocznie, przestrzegając obowiązujących przepisów prawa i ustalonych zwyczajów.</w:t>
      </w:r>
    </w:p>
    <w:p w14:paraId="5FB05855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§ 4</w:t>
      </w:r>
    </w:p>
    <w:p w14:paraId="0B3998B0" w14:textId="77777777" w:rsidR="00E70164" w:rsidRPr="00124B41" w:rsidRDefault="00E70164" w:rsidP="00E70164">
      <w:pPr>
        <w:suppressAutoHyphens/>
        <w:jc w:val="center"/>
        <w:rPr>
          <w:bCs/>
          <w:i w:val="0"/>
          <w:color w:val="auto"/>
        </w:rPr>
      </w:pPr>
      <w:r w:rsidRPr="00124B41">
        <w:rPr>
          <w:bCs/>
          <w:i w:val="0"/>
          <w:color w:val="auto"/>
        </w:rPr>
        <w:t>PODWYKONAWCY / PODMIOTY TRZECIE</w:t>
      </w:r>
    </w:p>
    <w:p w14:paraId="3BA34951" w14:textId="77777777" w:rsidR="00E70164" w:rsidRPr="00B653D2" w:rsidRDefault="00E70164" w:rsidP="00E70164">
      <w:pPr>
        <w:suppressAutoHyphens/>
        <w:jc w:val="center"/>
        <w:rPr>
          <w:i w:val="0"/>
          <w:color w:val="auto"/>
        </w:rPr>
      </w:pPr>
    </w:p>
    <w:p w14:paraId="7E1A7029" w14:textId="5EFF0045" w:rsidR="00E70164" w:rsidRPr="00390FEC" w:rsidRDefault="00E70164" w:rsidP="00390FEC">
      <w:pPr>
        <w:tabs>
          <w:tab w:val="clear" w:pos="720"/>
          <w:tab w:val="num" w:pos="360"/>
        </w:tabs>
        <w:suppressAutoHyphens/>
        <w:ind w:left="0" w:firstLine="0"/>
        <w:rPr>
          <w:b w:val="0"/>
          <w:bCs/>
          <w:i w:val="0"/>
          <w:iCs/>
          <w:color w:val="auto"/>
        </w:rPr>
      </w:pPr>
      <w:r w:rsidRPr="005C1258">
        <w:rPr>
          <w:b w:val="0"/>
          <w:bCs/>
          <w:i w:val="0"/>
          <w:iCs/>
          <w:color w:val="auto"/>
        </w:rPr>
        <w:t>WYKONAWCA nie powierzy wykonania żadnej części przedmiotu umowy innej osobie (podwykonawcy) zgodnie z ofertą.</w:t>
      </w:r>
    </w:p>
    <w:p w14:paraId="574DBEFF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lastRenderedPageBreak/>
        <w:t>§ 5</w:t>
      </w:r>
    </w:p>
    <w:p w14:paraId="5CA50EFB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PRZYGOTOWANIE ODBIORU ROBÓT</w:t>
      </w:r>
    </w:p>
    <w:p w14:paraId="433CA4ED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088FE79A" w14:textId="77777777" w:rsidR="00E70164" w:rsidRPr="00E56FF7" w:rsidRDefault="00E70164" w:rsidP="00E70164">
      <w:pPr>
        <w:numPr>
          <w:ilvl w:val="0"/>
          <w:numId w:val="30"/>
        </w:numPr>
        <w:rPr>
          <w:b w:val="0"/>
          <w:bCs/>
          <w:i w:val="0"/>
          <w:iCs/>
        </w:rPr>
      </w:pPr>
      <w:r w:rsidRPr="00E56FF7">
        <w:rPr>
          <w:b w:val="0"/>
          <w:bCs/>
          <w:i w:val="0"/>
          <w:iCs/>
        </w:rPr>
        <w:t xml:space="preserve">WYKONAWCA zgłasza ZAMAWIAJĄCEMU gotowość do </w:t>
      </w:r>
      <w:r>
        <w:rPr>
          <w:b w:val="0"/>
          <w:bCs/>
          <w:i w:val="0"/>
          <w:iCs/>
        </w:rPr>
        <w:t>dostawy</w:t>
      </w:r>
      <w:r w:rsidRPr="00E56FF7">
        <w:rPr>
          <w:b w:val="0"/>
          <w:bCs/>
          <w:i w:val="0"/>
          <w:iCs/>
        </w:rPr>
        <w:t xml:space="preserve"> przedmiotu umowy określonego w </w:t>
      </w:r>
      <w:r w:rsidRPr="00E56FF7">
        <w:rPr>
          <w:b w:val="0"/>
          <w:bCs/>
          <w:i w:val="0"/>
          <w:iCs/>
        </w:rPr>
        <w:sym w:font="Times New Roman" w:char="00A7"/>
      </w:r>
      <w:r w:rsidRPr="00E56FF7">
        <w:rPr>
          <w:b w:val="0"/>
          <w:bCs/>
          <w:i w:val="0"/>
          <w:iCs/>
        </w:rPr>
        <w:t xml:space="preserve"> 1 w terminie nie później niż 2 dni </w:t>
      </w:r>
      <w:r>
        <w:rPr>
          <w:b w:val="0"/>
          <w:bCs/>
          <w:i w:val="0"/>
          <w:iCs/>
        </w:rPr>
        <w:t xml:space="preserve">robocze </w:t>
      </w:r>
      <w:r w:rsidRPr="00E56FF7">
        <w:rPr>
          <w:b w:val="0"/>
          <w:bCs/>
          <w:i w:val="0"/>
          <w:iCs/>
        </w:rPr>
        <w:t>przed datą określoną w § 2.</w:t>
      </w:r>
    </w:p>
    <w:p w14:paraId="271305B5" w14:textId="7D2E7D5E" w:rsidR="0019209C" w:rsidRPr="0019209C" w:rsidRDefault="00E70164" w:rsidP="0019209C">
      <w:pPr>
        <w:numPr>
          <w:ilvl w:val="0"/>
          <w:numId w:val="30"/>
        </w:numPr>
        <w:suppressAutoHyphens/>
        <w:rPr>
          <w:b w:val="0"/>
          <w:bCs/>
          <w:i w:val="0"/>
          <w:iCs/>
        </w:rPr>
      </w:pPr>
      <w:r>
        <w:rPr>
          <w:b w:val="0"/>
          <w:bCs/>
          <w:i w:val="0"/>
          <w:iCs/>
        </w:rPr>
        <w:t xml:space="preserve">Dostawa </w:t>
      </w:r>
      <w:r w:rsidR="005639E6">
        <w:rPr>
          <w:b w:val="0"/>
          <w:bCs/>
          <w:i w:val="0"/>
          <w:iCs/>
        </w:rPr>
        <w:t>samochodu</w:t>
      </w:r>
      <w:r>
        <w:rPr>
          <w:b w:val="0"/>
          <w:bCs/>
          <w:i w:val="0"/>
          <w:iCs/>
        </w:rPr>
        <w:t>, stanowiącego przedmiot niniejszej umowy zostanie potwierdzona</w:t>
      </w:r>
      <w:r w:rsidRPr="00E56FF7"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</w:rPr>
        <w:t>podpisaniem P</w:t>
      </w:r>
      <w:r w:rsidRPr="00E56FF7">
        <w:rPr>
          <w:b w:val="0"/>
          <w:bCs/>
          <w:i w:val="0"/>
          <w:iCs/>
        </w:rPr>
        <w:t>rotokołu odbior</w:t>
      </w:r>
      <w:r>
        <w:rPr>
          <w:b w:val="0"/>
          <w:bCs/>
          <w:i w:val="0"/>
          <w:iCs/>
        </w:rPr>
        <w:t xml:space="preserve">u </w:t>
      </w:r>
      <w:r w:rsidR="005639E6">
        <w:rPr>
          <w:b w:val="0"/>
          <w:bCs/>
          <w:i w:val="0"/>
          <w:iCs/>
        </w:rPr>
        <w:t>samochodu</w:t>
      </w:r>
      <w:r>
        <w:rPr>
          <w:b w:val="0"/>
          <w:bCs/>
          <w:i w:val="0"/>
          <w:iCs/>
        </w:rPr>
        <w:t xml:space="preserve">. WYKONAWCA wraz z </w:t>
      </w:r>
      <w:r w:rsidR="005639E6">
        <w:rPr>
          <w:b w:val="0"/>
          <w:bCs/>
          <w:i w:val="0"/>
          <w:iCs/>
        </w:rPr>
        <w:t>samochodem</w:t>
      </w:r>
      <w:r>
        <w:rPr>
          <w:b w:val="0"/>
          <w:bCs/>
          <w:i w:val="0"/>
          <w:iCs/>
        </w:rPr>
        <w:t xml:space="preserve"> przekaże ZAMAWIAJĄCEMU:</w:t>
      </w:r>
    </w:p>
    <w:p w14:paraId="14929D67" w14:textId="3843C303" w:rsidR="00E70164" w:rsidRPr="001D6198" w:rsidRDefault="00E70164" w:rsidP="00E70164">
      <w:pPr>
        <w:pStyle w:val="Akapitzlist"/>
        <w:numPr>
          <w:ilvl w:val="1"/>
          <w:numId w:val="30"/>
        </w:numPr>
        <w:tabs>
          <w:tab w:val="clear" w:pos="1440"/>
          <w:tab w:val="num" w:pos="709"/>
        </w:tabs>
        <w:spacing w:after="160"/>
        <w:ind w:hanging="1014"/>
        <w:jc w:val="both"/>
      </w:pPr>
      <w:r w:rsidRPr="001D6198">
        <w:t xml:space="preserve">kartę gwarancyjną </w:t>
      </w:r>
      <w:r w:rsidR="0019209C">
        <w:t xml:space="preserve">samochodu </w:t>
      </w:r>
      <w:r w:rsidRPr="001D6198">
        <w:t>w języku polskim,</w:t>
      </w:r>
    </w:p>
    <w:p w14:paraId="57AD394E" w14:textId="3E0CCE6A" w:rsidR="00E70164" w:rsidRPr="00B15F4B" w:rsidRDefault="0019209C" w:rsidP="00E70164">
      <w:pPr>
        <w:pStyle w:val="Akapitzlist"/>
        <w:numPr>
          <w:ilvl w:val="1"/>
          <w:numId w:val="30"/>
        </w:numPr>
        <w:tabs>
          <w:tab w:val="clear" w:pos="1440"/>
          <w:tab w:val="num" w:pos="709"/>
        </w:tabs>
        <w:spacing w:after="160"/>
        <w:ind w:hanging="1014"/>
        <w:jc w:val="both"/>
      </w:pPr>
      <w:r>
        <w:t xml:space="preserve">książkę serwisową, </w:t>
      </w:r>
      <w:r w:rsidR="00E70164" w:rsidRPr="00B15F4B">
        <w:t>instrukcj</w:t>
      </w:r>
      <w:r>
        <w:t>ę</w:t>
      </w:r>
      <w:r w:rsidR="00E70164" w:rsidRPr="00B15F4B">
        <w:t xml:space="preserve"> obsługi</w:t>
      </w:r>
      <w:r>
        <w:t xml:space="preserve"> samochodu i zabudowy</w:t>
      </w:r>
      <w:r w:rsidR="00E70164" w:rsidRPr="00B15F4B">
        <w:t xml:space="preserve"> w języku polskim,</w:t>
      </w:r>
    </w:p>
    <w:p w14:paraId="2B7C4AB7" w14:textId="7DB6F8FF" w:rsidR="00E70164" w:rsidRPr="00B428B6" w:rsidRDefault="0019209C" w:rsidP="00E70164">
      <w:pPr>
        <w:pStyle w:val="Akapitzlist"/>
        <w:numPr>
          <w:ilvl w:val="1"/>
          <w:numId w:val="30"/>
        </w:numPr>
        <w:tabs>
          <w:tab w:val="clear" w:pos="1440"/>
          <w:tab w:val="num" w:pos="709"/>
        </w:tabs>
        <w:spacing w:after="160"/>
        <w:ind w:hanging="1014"/>
        <w:jc w:val="both"/>
      </w:pPr>
      <w:r>
        <w:t>harmonogram i warunki niezbędnych przeglądów w okresie gwarancyjnym</w:t>
      </w:r>
      <w:r w:rsidR="00E70164" w:rsidRPr="00B428B6">
        <w:t>,</w:t>
      </w:r>
    </w:p>
    <w:p w14:paraId="5A4B1F1A" w14:textId="4F423D3E" w:rsidR="00E70164" w:rsidRDefault="00E70164" w:rsidP="00E70164">
      <w:pPr>
        <w:pStyle w:val="Akapitzlist"/>
        <w:numPr>
          <w:ilvl w:val="1"/>
          <w:numId w:val="30"/>
        </w:numPr>
        <w:tabs>
          <w:tab w:val="clear" w:pos="1440"/>
          <w:tab w:val="num" w:pos="709"/>
        </w:tabs>
        <w:spacing w:after="160"/>
        <w:ind w:hanging="1014"/>
        <w:jc w:val="both"/>
      </w:pPr>
      <w:r w:rsidRPr="00B15F4B">
        <w:t>deklaracja zgodności CE</w:t>
      </w:r>
      <w:r w:rsidR="0019209C">
        <w:t>,</w:t>
      </w:r>
    </w:p>
    <w:p w14:paraId="3B344EC9" w14:textId="76F7A238" w:rsidR="0019209C" w:rsidRDefault="0019209C" w:rsidP="0019209C">
      <w:pPr>
        <w:pStyle w:val="Akapitzlist"/>
        <w:numPr>
          <w:ilvl w:val="1"/>
          <w:numId w:val="30"/>
        </w:numPr>
        <w:tabs>
          <w:tab w:val="clear" w:pos="1440"/>
          <w:tab w:val="num" w:pos="709"/>
        </w:tabs>
        <w:spacing w:after="160"/>
        <w:ind w:left="709" w:hanging="283"/>
        <w:jc w:val="both"/>
      </w:pPr>
      <w:r>
        <w:t>dokumentację pozwalającą na rejestrację pojazdu zgodnie z obowiązującymi przepisami prawa (w tym homologacja lub dopuszczenie jednostkowe),</w:t>
      </w:r>
    </w:p>
    <w:p w14:paraId="151733AF" w14:textId="50654DF3" w:rsidR="0019209C" w:rsidRDefault="0019209C" w:rsidP="00E70164">
      <w:pPr>
        <w:pStyle w:val="Akapitzlist"/>
        <w:numPr>
          <w:ilvl w:val="1"/>
          <w:numId w:val="30"/>
        </w:numPr>
        <w:tabs>
          <w:tab w:val="clear" w:pos="1440"/>
          <w:tab w:val="num" w:pos="709"/>
        </w:tabs>
        <w:spacing w:after="160"/>
        <w:ind w:hanging="1014"/>
        <w:jc w:val="both"/>
      </w:pPr>
      <w:r>
        <w:t>dwa fabryczne komplety kluczyków.</w:t>
      </w:r>
    </w:p>
    <w:p w14:paraId="0EF5135F" w14:textId="11DCCA44" w:rsidR="00E70164" w:rsidRPr="00586E43" w:rsidRDefault="00E70164" w:rsidP="00E70164">
      <w:pPr>
        <w:pStyle w:val="Akapitzlist"/>
        <w:numPr>
          <w:ilvl w:val="0"/>
          <w:numId w:val="30"/>
        </w:numPr>
        <w:spacing w:after="160"/>
        <w:jc w:val="both"/>
      </w:pPr>
      <w:r>
        <w:t xml:space="preserve">Po dostarczeniu </w:t>
      </w:r>
      <w:r w:rsidR="00390FEC">
        <w:t xml:space="preserve">samochodu dostawczego </w:t>
      </w:r>
      <w:r>
        <w:t xml:space="preserve">stanowiącego przedmiot niniejszej umowy </w:t>
      </w:r>
      <w:r w:rsidR="00904457">
        <w:t>zostanie sporządzony Protokół Odbioru Technicznego</w:t>
      </w:r>
      <w:r>
        <w:t>,</w:t>
      </w:r>
      <w:r w:rsidR="00904457">
        <w:t xml:space="preserve"> który zostanie potwierdzon</w:t>
      </w:r>
      <w:r w:rsidR="00273A51">
        <w:t>y</w:t>
      </w:r>
      <w:r w:rsidR="00904457">
        <w:t xml:space="preserve"> podpisa</w:t>
      </w:r>
      <w:r w:rsidR="00273A51">
        <w:t>mi</w:t>
      </w:r>
      <w:r w:rsidR="00904457">
        <w:t xml:space="preserve"> bez uwag przez przedstawicieli ZAMAWIAJĄCEGO i WYKONAWCY i będzie stanowił </w:t>
      </w:r>
      <w:r>
        <w:t xml:space="preserve">zakończenie procesu dostawy </w:t>
      </w:r>
      <w:r w:rsidR="00904457">
        <w:t>samochodu dostawczego.</w:t>
      </w:r>
    </w:p>
    <w:p w14:paraId="6AF4DEB4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§ 6</w:t>
      </w:r>
    </w:p>
    <w:p w14:paraId="4F108C43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WYNAGRODZENIE</w:t>
      </w:r>
    </w:p>
    <w:p w14:paraId="48E1BD55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17293B4D" w14:textId="4C13B62F" w:rsidR="00E70164" w:rsidRPr="00D1230D" w:rsidRDefault="00E70164" w:rsidP="00E70164">
      <w:pPr>
        <w:numPr>
          <w:ilvl w:val="0"/>
          <w:numId w:val="8"/>
        </w:numPr>
        <w:suppressAutoHyphens/>
        <w:rPr>
          <w:b w:val="0"/>
          <w:i w:val="0"/>
        </w:rPr>
      </w:pPr>
      <w:r w:rsidRPr="00D1230D">
        <w:rPr>
          <w:b w:val="0"/>
          <w:i w:val="0"/>
        </w:rPr>
        <w:t xml:space="preserve">Za wykonanie przedmiotu umowy, określonego w § 1 umowy ustala się wynagrodzenie </w:t>
      </w:r>
      <w:r w:rsidRPr="00A62DBC">
        <w:rPr>
          <w:b w:val="0"/>
          <w:i w:val="0"/>
          <w:color w:val="auto"/>
          <w:sz w:val="22"/>
          <w:szCs w:val="22"/>
        </w:rPr>
        <w:t xml:space="preserve">ryczałtowe </w:t>
      </w:r>
      <w:r w:rsidRPr="00A62DBC">
        <w:rPr>
          <w:b w:val="0"/>
          <w:i w:val="0"/>
          <w:color w:val="auto"/>
        </w:rPr>
        <w:t>-</w:t>
      </w:r>
      <w:r w:rsidRPr="00A62DBC">
        <w:rPr>
          <w:b w:val="0"/>
          <w:color w:val="auto"/>
        </w:rPr>
        <w:t xml:space="preserve"> </w:t>
      </w:r>
      <w:r w:rsidRPr="00A62DBC">
        <w:rPr>
          <w:b w:val="0"/>
          <w:i w:val="0"/>
          <w:color w:val="auto"/>
        </w:rPr>
        <w:t>art. 632 § 1 K.C.</w:t>
      </w:r>
      <w:r w:rsidRPr="00A62DBC">
        <w:rPr>
          <w:b w:val="0"/>
          <w:i w:val="0"/>
          <w:color w:val="auto"/>
          <w:sz w:val="22"/>
          <w:szCs w:val="22"/>
        </w:rPr>
        <w:t>,</w:t>
      </w:r>
      <w:r w:rsidRPr="00D1230D">
        <w:rPr>
          <w:b w:val="0"/>
          <w:i w:val="0"/>
        </w:rPr>
        <w:t xml:space="preserve"> zwane dalej wynagrodzenie</w:t>
      </w:r>
      <w:r>
        <w:rPr>
          <w:b w:val="0"/>
          <w:i w:val="0"/>
        </w:rPr>
        <w:t>m</w:t>
      </w:r>
      <w:r w:rsidRPr="00D1230D">
        <w:rPr>
          <w:b w:val="0"/>
          <w:i w:val="0"/>
        </w:rPr>
        <w:t>, w kwocie</w:t>
      </w:r>
      <w:r w:rsidRPr="00D1230D">
        <w:rPr>
          <w:b w:val="0"/>
          <w:bCs/>
          <w:i w:val="0"/>
        </w:rPr>
        <w:t xml:space="preserve">: </w:t>
      </w:r>
      <w:r w:rsidR="00273A51">
        <w:rPr>
          <w:i w:val="0"/>
        </w:rPr>
        <w:t>……………</w:t>
      </w:r>
      <w:r w:rsidR="00050B3A">
        <w:rPr>
          <w:b w:val="0"/>
          <w:bCs/>
          <w:i w:val="0"/>
        </w:rPr>
        <w:t xml:space="preserve"> </w:t>
      </w:r>
      <w:r w:rsidRPr="00D1230D">
        <w:rPr>
          <w:b w:val="0"/>
          <w:bCs/>
          <w:i w:val="0"/>
        </w:rPr>
        <w:t>zł</w:t>
      </w:r>
      <w:r w:rsidR="00050B3A">
        <w:rPr>
          <w:b w:val="0"/>
          <w:bCs/>
          <w:i w:val="0"/>
        </w:rPr>
        <w:t xml:space="preserve"> netto</w:t>
      </w:r>
      <w:r w:rsidRPr="00D1230D">
        <w:rPr>
          <w:b w:val="0"/>
          <w:i w:val="0"/>
        </w:rPr>
        <w:t>, słownie</w:t>
      </w:r>
      <w:r w:rsidRPr="00D1230D">
        <w:rPr>
          <w:b w:val="0"/>
          <w:bCs/>
          <w:i w:val="0"/>
        </w:rPr>
        <w:t>:</w:t>
      </w:r>
      <w:r w:rsidR="00050B3A">
        <w:rPr>
          <w:b w:val="0"/>
          <w:bCs/>
          <w:i w:val="0"/>
        </w:rPr>
        <w:t xml:space="preserve"> </w:t>
      </w:r>
      <w:r w:rsidR="00273A51">
        <w:rPr>
          <w:i w:val="0"/>
        </w:rPr>
        <w:t>………………………..</w:t>
      </w:r>
      <w:r>
        <w:rPr>
          <w:b w:val="0"/>
          <w:i w:val="0"/>
        </w:rPr>
        <w:t xml:space="preserve"> </w:t>
      </w:r>
      <w:r w:rsidRPr="00D1230D">
        <w:rPr>
          <w:b w:val="0"/>
          <w:i w:val="0"/>
        </w:rPr>
        <w:t>tj</w:t>
      </w:r>
      <w:r w:rsidR="00050B3A">
        <w:rPr>
          <w:b w:val="0"/>
          <w:i w:val="0"/>
        </w:rPr>
        <w:t>.</w:t>
      </w:r>
      <w:r w:rsidRPr="00D1230D">
        <w:rPr>
          <w:b w:val="0"/>
          <w:i w:val="0"/>
        </w:rPr>
        <w:t>:</w:t>
      </w:r>
      <w:r>
        <w:rPr>
          <w:b w:val="0"/>
          <w:i w:val="0"/>
        </w:rPr>
        <w:t xml:space="preserve"> </w:t>
      </w:r>
      <w:r w:rsidR="00273A51">
        <w:rPr>
          <w:bCs/>
          <w:i w:val="0"/>
        </w:rPr>
        <w:t>…………………</w:t>
      </w:r>
      <w:r>
        <w:rPr>
          <w:b w:val="0"/>
          <w:i w:val="0"/>
        </w:rPr>
        <w:t xml:space="preserve"> </w:t>
      </w:r>
      <w:r w:rsidRPr="00D1230D">
        <w:rPr>
          <w:b w:val="0"/>
          <w:i w:val="0"/>
        </w:rPr>
        <w:t>zł</w:t>
      </w:r>
      <w:r w:rsidR="00050B3A">
        <w:rPr>
          <w:b w:val="0"/>
          <w:i w:val="0"/>
        </w:rPr>
        <w:t xml:space="preserve"> brutto</w:t>
      </w:r>
      <w:r w:rsidRPr="00D1230D">
        <w:rPr>
          <w:b w:val="0"/>
          <w:i w:val="0"/>
        </w:rPr>
        <w:t>,</w:t>
      </w:r>
      <w:r>
        <w:rPr>
          <w:b w:val="0"/>
          <w:i w:val="0"/>
        </w:rPr>
        <w:t xml:space="preserve"> </w:t>
      </w:r>
      <w:r w:rsidRPr="00D1230D">
        <w:rPr>
          <w:b w:val="0"/>
          <w:i w:val="0"/>
        </w:rPr>
        <w:t>słownie:</w:t>
      </w:r>
      <w:r w:rsidR="00050B3A">
        <w:rPr>
          <w:b w:val="0"/>
          <w:i w:val="0"/>
        </w:rPr>
        <w:t xml:space="preserve"> </w:t>
      </w:r>
      <w:r w:rsidR="00273A51">
        <w:rPr>
          <w:bCs/>
          <w:i w:val="0"/>
        </w:rPr>
        <w:t>………………………………….</w:t>
      </w:r>
      <w:r w:rsidRPr="00D1230D">
        <w:rPr>
          <w:b w:val="0"/>
          <w:i w:val="0"/>
        </w:rPr>
        <w:t xml:space="preserve"> zgodnie z ofertą</w:t>
      </w:r>
      <w:r>
        <w:rPr>
          <w:b w:val="0"/>
          <w:i w:val="0"/>
        </w:rPr>
        <w:t>.</w:t>
      </w:r>
    </w:p>
    <w:p w14:paraId="23D4AF26" w14:textId="77777777" w:rsidR="00E70164" w:rsidRDefault="00E70164" w:rsidP="00E70164">
      <w:pPr>
        <w:numPr>
          <w:ilvl w:val="0"/>
          <w:numId w:val="8"/>
        </w:numPr>
        <w:suppressAutoHyphens/>
        <w:rPr>
          <w:b w:val="0"/>
          <w:i w:val="0"/>
        </w:rPr>
      </w:pPr>
      <w:r w:rsidRPr="00D1230D">
        <w:rPr>
          <w:b w:val="0"/>
          <w:i w:val="0"/>
        </w:rPr>
        <w:t>Do kwoty netto dolicz</w:t>
      </w:r>
      <w:r>
        <w:rPr>
          <w:b w:val="0"/>
          <w:i w:val="0"/>
        </w:rPr>
        <w:t>ono</w:t>
      </w:r>
      <w:r w:rsidRPr="00D1230D">
        <w:rPr>
          <w:b w:val="0"/>
          <w:i w:val="0"/>
        </w:rPr>
        <w:t xml:space="preserve"> stawkę podatku od towarów i usług VAT aktualną na dzień wystawienia faktury.</w:t>
      </w:r>
    </w:p>
    <w:p w14:paraId="315004CB" w14:textId="683E4C30" w:rsidR="00E70164" w:rsidRDefault="00E70164" w:rsidP="00E70164">
      <w:pPr>
        <w:numPr>
          <w:ilvl w:val="0"/>
          <w:numId w:val="8"/>
        </w:numPr>
        <w:suppressAutoHyphens/>
        <w:rPr>
          <w:b w:val="0"/>
          <w:i w:val="0"/>
        </w:rPr>
      </w:pPr>
      <w:r>
        <w:rPr>
          <w:b w:val="0"/>
          <w:i w:val="0"/>
        </w:rPr>
        <w:t xml:space="preserve">Wynagrodzenie, o którym mowa w pkt. 1 niniejszego paragrafu obejmuje wszystkie koszty związane z realizacją przedmiotu zamówienia objętego niniejszą umową tj.:  koszty </w:t>
      </w:r>
      <w:r w:rsidR="00273A51">
        <w:rPr>
          <w:b w:val="0"/>
          <w:i w:val="0"/>
        </w:rPr>
        <w:t>samochodu dostawczego</w:t>
      </w:r>
      <w:r>
        <w:rPr>
          <w:b w:val="0"/>
          <w:i w:val="0"/>
        </w:rPr>
        <w:t>, koszty transportu do siedziby ZAMAWIAJĄCEGO, koszty przygotowania niezbędnej dokumentacji</w:t>
      </w:r>
      <w:r w:rsidR="00273A51">
        <w:rPr>
          <w:b w:val="0"/>
          <w:i w:val="0"/>
        </w:rPr>
        <w:t xml:space="preserve"> </w:t>
      </w:r>
      <w:r>
        <w:rPr>
          <w:b w:val="0"/>
          <w:i w:val="0"/>
        </w:rPr>
        <w:t xml:space="preserve">oraz koszty serwisu gwarancyjnego. </w:t>
      </w:r>
    </w:p>
    <w:p w14:paraId="65D4BE3B" w14:textId="77777777" w:rsidR="00E70164" w:rsidRPr="00D1230D" w:rsidRDefault="00E70164" w:rsidP="00E70164">
      <w:pPr>
        <w:numPr>
          <w:ilvl w:val="0"/>
          <w:numId w:val="8"/>
        </w:numPr>
        <w:suppressAutoHyphens/>
        <w:rPr>
          <w:b w:val="0"/>
          <w:i w:val="0"/>
        </w:rPr>
      </w:pPr>
      <w:r>
        <w:rPr>
          <w:b w:val="0"/>
          <w:i w:val="0"/>
        </w:rPr>
        <w:t>Podstawę wystawienia faktury stanowił będzie podpisany bez uwag</w:t>
      </w:r>
      <w:r w:rsidRPr="00FE296F">
        <w:t xml:space="preserve"> </w:t>
      </w:r>
      <w:r w:rsidRPr="00950705">
        <w:t>Protok</w:t>
      </w:r>
      <w:r>
        <w:t>ół</w:t>
      </w:r>
      <w:r w:rsidRPr="00950705">
        <w:t xml:space="preserve"> Odbioru Technicznego</w:t>
      </w:r>
      <w:r>
        <w:rPr>
          <w:b w:val="0"/>
          <w:i w:val="0"/>
        </w:rPr>
        <w:t>, o którym mowa w § 5 pkt. 3 niniejszej umowy.</w:t>
      </w:r>
    </w:p>
    <w:p w14:paraId="2D92B926" w14:textId="257F3C31" w:rsidR="00E70164" w:rsidRPr="00D1230D" w:rsidRDefault="00E70164" w:rsidP="00E70164">
      <w:pPr>
        <w:numPr>
          <w:ilvl w:val="0"/>
          <w:numId w:val="8"/>
        </w:numPr>
        <w:suppressAutoHyphens/>
        <w:rPr>
          <w:b w:val="0"/>
          <w:i w:val="0"/>
        </w:rPr>
      </w:pPr>
      <w:r w:rsidRPr="00D1230D">
        <w:rPr>
          <w:b w:val="0"/>
          <w:i w:val="0"/>
        </w:rPr>
        <w:t xml:space="preserve">Faktura wystawiona przez WYKONAWCĘ płatna będzie w terminie </w:t>
      </w:r>
      <w:r w:rsidR="00273A51">
        <w:rPr>
          <w:b w:val="0"/>
          <w:i w:val="0"/>
        </w:rPr>
        <w:t>14</w:t>
      </w:r>
      <w:r w:rsidRPr="00D1230D">
        <w:rPr>
          <w:b w:val="0"/>
          <w:i w:val="0"/>
        </w:rPr>
        <w:t xml:space="preserve"> dni od daty otrzymania faktury przez ZAMAWIAJĄCEGO w formie przelewu na rachunek WYKONAWCY wskazany na fakturze</w:t>
      </w:r>
      <w:r w:rsidRPr="00D1230D">
        <w:rPr>
          <w:b w:val="0"/>
          <w:bCs/>
          <w:i w:val="0"/>
        </w:rPr>
        <w:t>.</w:t>
      </w:r>
      <w:r w:rsidRPr="00D1230D">
        <w:rPr>
          <w:b w:val="0"/>
          <w:i w:val="0"/>
        </w:rPr>
        <w:t xml:space="preserve"> Datą zapłaty jest data obciążenia konta ZAMAWIAJĄCEGO.</w:t>
      </w:r>
    </w:p>
    <w:p w14:paraId="70D5A6DE" w14:textId="77777777" w:rsidR="00E70164" w:rsidRPr="00204455" w:rsidRDefault="00E70164" w:rsidP="00E70164">
      <w:pPr>
        <w:numPr>
          <w:ilvl w:val="0"/>
          <w:numId w:val="8"/>
        </w:numPr>
        <w:suppressAutoHyphens/>
        <w:rPr>
          <w:b w:val="0"/>
          <w:i w:val="0"/>
        </w:rPr>
      </w:pPr>
      <w:r w:rsidRPr="00D1230D">
        <w:rPr>
          <w:b w:val="0"/>
          <w:i w:val="0"/>
        </w:rPr>
        <w:t xml:space="preserve">ZAMAWIAJĄCY zastrzega, iż cesje praw wynikających z umowy nie mogą być zrealizowane bez jego zgody. </w:t>
      </w:r>
    </w:p>
    <w:p w14:paraId="4F6F781A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sym w:font="Times New Roman" w:char="00A7"/>
      </w:r>
      <w:r w:rsidRPr="00124B41">
        <w:rPr>
          <w:bCs/>
          <w:i w:val="0"/>
        </w:rPr>
        <w:t xml:space="preserve"> 7</w:t>
      </w:r>
    </w:p>
    <w:p w14:paraId="025F5531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GWARANCJA I RĘKOJMIA</w:t>
      </w:r>
    </w:p>
    <w:p w14:paraId="1E53E0D1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12E46542" w14:textId="2DD0BC96" w:rsidR="00E70164" w:rsidRPr="00387DEF" w:rsidRDefault="00E70164" w:rsidP="00E70164">
      <w:pPr>
        <w:numPr>
          <w:ilvl w:val="0"/>
          <w:numId w:val="7"/>
        </w:numPr>
        <w:tabs>
          <w:tab w:val="clear" w:pos="360"/>
          <w:tab w:val="num" w:pos="284"/>
        </w:tabs>
        <w:suppressAutoHyphens/>
      </w:pPr>
      <w:r w:rsidRPr="00204455">
        <w:rPr>
          <w:b w:val="0"/>
          <w:i w:val="0"/>
        </w:rPr>
        <w:t>Na wykonany przedmiot zamówienia (dostawa) WYKONAWCA udziela ZAMAWIAJĄCEMU gwarancji na okres</w:t>
      </w:r>
      <w:r w:rsidR="00050B3A">
        <w:rPr>
          <w:b w:val="0"/>
          <w:i w:val="0"/>
        </w:rPr>
        <w:t xml:space="preserve"> </w:t>
      </w:r>
      <w:r w:rsidR="00273A51">
        <w:rPr>
          <w:bCs/>
          <w:i w:val="0"/>
        </w:rPr>
        <w:t>……..</w:t>
      </w:r>
      <w:r w:rsidR="00050B3A" w:rsidRPr="00050B3A">
        <w:rPr>
          <w:bCs/>
          <w:i w:val="0"/>
        </w:rPr>
        <w:t xml:space="preserve"> </w:t>
      </w:r>
      <w:r w:rsidRPr="00050B3A">
        <w:rPr>
          <w:bCs/>
          <w:i w:val="0"/>
        </w:rPr>
        <w:t>miesięcy</w:t>
      </w:r>
      <w:r w:rsidRPr="00204455">
        <w:rPr>
          <w:b w:val="0"/>
          <w:i w:val="0"/>
        </w:rPr>
        <w:t xml:space="preserve">, niezależnie od rękojmi, licząc od daty pierwszego uruchomienia sprzętu. </w:t>
      </w:r>
    </w:p>
    <w:p w14:paraId="5F0D495A" w14:textId="1C1A99DD" w:rsidR="00E70164" w:rsidRPr="001D6198" w:rsidRDefault="00E70164" w:rsidP="00E70164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ind w:left="284" w:hanging="284"/>
      </w:pPr>
      <w:r>
        <w:rPr>
          <w:b w:val="0"/>
          <w:i w:val="0"/>
        </w:rPr>
        <w:t xml:space="preserve">Jeśli w trakcie trwania okresu gwarancji i </w:t>
      </w:r>
      <w:r w:rsidR="00E05DAB">
        <w:rPr>
          <w:b w:val="0"/>
          <w:i w:val="0"/>
        </w:rPr>
        <w:t>rękojmi</w:t>
      </w:r>
      <w:r>
        <w:rPr>
          <w:b w:val="0"/>
          <w:i w:val="0"/>
        </w:rPr>
        <w:t xml:space="preserve"> dojdzie do ujawnienia się wad lub usterek przedmiotu umowy, których nie można było dostrzec przy odbiorze urządzenia, WYKONAWCA jest zobowiązany przystąpić do ich nieodpłatnego usunięcia w nieprzekraczalnym terminie 14 dni roboczych od pisemnego zgłoszenia przez ZAMAWIAJĄCEGO.</w:t>
      </w:r>
    </w:p>
    <w:p w14:paraId="1BC3DA43" w14:textId="022CA431" w:rsidR="00E70164" w:rsidRPr="00BD1E73" w:rsidRDefault="00E70164" w:rsidP="00E70164">
      <w:pPr>
        <w:numPr>
          <w:ilvl w:val="0"/>
          <w:numId w:val="7"/>
        </w:numPr>
        <w:tabs>
          <w:tab w:val="clear" w:pos="360"/>
          <w:tab w:val="num" w:pos="284"/>
        </w:tabs>
        <w:suppressAutoHyphens/>
        <w:rPr>
          <w:color w:val="auto"/>
        </w:rPr>
      </w:pPr>
      <w:r w:rsidRPr="001D6198">
        <w:rPr>
          <w:b w:val="0"/>
          <w:bCs/>
          <w:i w:val="0"/>
          <w:iCs/>
          <w:color w:val="auto"/>
        </w:rPr>
        <w:lastRenderedPageBreak/>
        <w:t xml:space="preserve">W przypadku zaistnienia w okresie gwarancyjnym poważnej awarii </w:t>
      </w:r>
      <w:r w:rsidR="005639E6">
        <w:rPr>
          <w:b w:val="0"/>
          <w:bCs/>
          <w:i w:val="0"/>
          <w:iCs/>
          <w:color w:val="auto"/>
        </w:rPr>
        <w:t>samochodu</w:t>
      </w:r>
      <w:r w:rsidRPr="001D6198">
        <w:rPr>
          <w:b w:val="0"/>
          <w:bCs/>
          <w:i w:val="0"/>
          <w:iCs/>
          <w:color w:val="auto"/>
        </w:rPr>
        <w:t xml:space="preserve"> objętego niniejszą umową, która będzie wymagała naprawy w wyspecjalizowanym warsztacie WYKONAWCA zapewni na własny koszt transport </w:t>
      </w:r>
      <w:r w:rsidR="005639E6">
        <w:rPr>
          <w:b w:val="0"/>
          <w:bCs/>
          <w:i w:val="0"/>
          <w:iCs/>
          <w:color w:val="auto"/>
        </w:rPr>
        <w:t>samochodu</w:t>
      </w:r>
      <w:r w:rsidRPr="001D6198">
        <w:rPr>
          <w:b w:val="0"/>
          <w:bCs/>
          <w:i w:val="0"/>
          <w:iCs/>
          <w:color w:val="auto"/>
        </w:rPr>
        <w:t xml:space="preserve"> do tego warsztatu.</w:t>
      </w:r>
    </w:p>
    <w:p w14:paraId="12D2CDF6" w14:textId="6F74581E" w:rsidR="00BD1E73" w:rsidRPr="00BD1E73" w:rsidRDefault="00BD1E73" w:rsidP="00344A2A">
      <w:pPr>
        <w:pStyle w:val="Akapitzlist"/>
        <w:numPr>
          <w:ilvl w:val="0"/>
          <w:numId w:val="7"/>
        </w:numPr>
        <w:ind w:left="357" w:hanging="357"/>
        <w:jc w:val="both"/>
      </w:pPr>
      <w:r>
        <w:t>Należy podać adres serwisu oraz dane kontaktowe serwisu, który będzie wykonywał naprawy gwarancyjne.</w:t>
      </w:r>
    </w:p>
    <w:p w14:paraId="43990AA4" w14:textId="65A4D9E9" w:rsidR="00E70164" w:rsidRDefault="00E70164" w:rsidP="00344A2A">
      <w:pPr>
        <w:numPr>
          <w:ilvl w:val="0"/>
          <w:numId w:val="7"/>
        </w:numPr>
        <w:suppressAutoHyphens/>
        <w:ind w:left="357" w:hanging="357"/>
        <w:rPr>
          <w:b w:val="0"/>
          <w:i w:val="0"/>
        </w:rPr>
      </w:pPr>
      <w:r w:rsidRPr="00D1230D">
        <w:rPr>
          <w:b w:val="0"/>
          <w:i w:val="0"/>
        </w:rPr>
        <w:t xml:space="preserve">Uprawnienia ZAMAWIAJĄCEGO z tytułu rękojmi za wady </w:t>
      </w:r>
      <w:r w:rsidR="005639E6">
        <w:rPr>
          <w:b w:val="0"/>
          <w:i w:val="0"/>
        </w:rPr>
        <w:t>samochodu</w:t>
      </w:r>
      <w:r w:rsidRPr="00D1230D">
        <w:rPr>
          <w:b w:val="0"/>
          <w:i w:val="0"/>
        </w:rPr>
        <w:t xml:space="preserve"> wygasają </w:t>
      </w:r>
      <w:r w:rsidR="00344A2A">
        <w:rPr>
          <w:b w:val="0"/>
          <w:i w:val="0"/>
        </w:rPr>
        <w:br/>
      </w:r>
      <w:r w:rsidRPr="00D1230D">
        <w:rPr>
          <w:b w:val="0"/>
          <w:i w:val="0"/>
        </w:rPr>
        <w:t xml:space="preserve">3 miesiące po upływie okresu gwarancji, przewidzianego w pkt 1. </w:t>
      </w:r>
    </w:p>
    <w:p w14:paraId="613A084C" w14:textId="77777777" w:rsidR="00E70164" w:rsidRPr="00A65C1D" w:rsidRDefault="00E70164" w:rsidP="00E70164">
      <w:pPr>
        <w:tabs>
          <w:tab w:val="clear" w:pos="720"/>
        </w:tabs>
        <w:suppressAutoHyphens/>
        <w:ind w:left="0" w:firstLine="0"/>
        <w:rPr>
          <w:b w:val="0"/>
          <w:i w:val="0"/>
        </w:rPr>
      </w:pPr>
    </w:p>
    <w:p w14:paraId="0A5D39D5" w14:textId="77777777" w:rsidR="00E70164" w:rsidRPr="00124B41" w:rsidRDefault="00E70164" w:rsidP="00E70164">
      <w:pPr>
        <w:suppressAutoHyphens/>
        <w:ind w:left="0" w:firstLine="0"/>
        <w:jc w:val="center"/>
        <w:rPr>
          <w:bCs/>
          <w:i w:val="0"/>
        </w:rPr>
      </w:pPr>
      <w:r w:rsidRPr="00124B41">
        <w:rPr>
          <w:bCs/>
          <w:i w:val="0"/>
        </w:rPr>
        <w:t>§ 8</w:t>
      </w:r>
    </w:p>
    <w:p w14:paraId="35805B46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KARY UMOWNE</w:t>
      </w:r>
    </w:p>
    <w:p w14:paraId="183A5D6E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121F0600" w14:textId="77777777" w:rsidR="00E70164" w:rsidRDefault="00E70164" w:rsidP="00E70164">
      <w:pPr>
        <w:numPr>
          <w:ilvl w:val="0"/>
          <w:numId w:val="9"/>
        </w:numPr>
        <w:tabs>
          <w:tab w:val="left" w:pos="360"/>
        </w:tabs>
        <w:suppressAutoHyphens/>
        <w:ind w:hanging="357"/>
        <w:rPr>
          <w:b w:val="0"/>
          <w:i w:val="0"/>
        </w:rPr>
      </w:pPr>
      <w:r w:rsidRPr="00D1230D">
        <w:rPr>
          <w:b w:val="0"/>
          <w:i w:val="0"/>
        </w:rPr>
        <w:t>WYKONAWCA zapłaci ZAMAWIAJĄCEMU kary umowne w niżej określonych wysokościach, w następujących przypadkach:</w:t>
      </w:r>
    </w:p>
    <w:p w14:paraId="4B35FAF3" w14:textId="787AECA9" w:rsidR="00E70164" w:rsidRPr="0085372B" w:rsidRDefault="00E70164" w:rsidP="00E70164">
      <w:pPr>
        <w:numPr>
          <w:ilvl w:val="0"/>
          <w:numId w:val="31"/>
        </w:numPr>
        <w:suppressAutoHyphens/>
        <w:ind w:hanging="357"/>
        <w:rPr>
          <w:b w:val="0"/>
          <w:bCs/>
          <w:i w:val="0"/>
          <w:iCs/>
        </w:rPr>
      </w:pPr>
      <w:r w:rsidRPr="0085372B">
        <w:rPr>
          <w:b w:val="0"/>
          <w:bCs/>
          <w:i w:val="0"/>
          <w:iCs/>
        </w:rPr>
        <w:t xml:space="preserve">za odstąpienie od umowy przez ZAMAWIAJĄCEGO z przyczyn, za które ponosi odpowiedzialność WYKONAWCA - w wysokości </w:t>
      </w:r>
      <w:r>
        <w:rPr>
          <w:b w:val="0"/>
          <w:bCs/>
          <w:i w:val="0"/>
          <w:iCs/>
        </w:rPr>
        <w:t>2</w:t>
      </w:r>
      <w:r w:rsidRPr="0085372B">
        <w:rPr>
          <w:b w:val="0"/>
          <w:bCs/>
          <w:i w:val="0"/>
          <w:iCs/>
        </w:rPr>
        <w:t>0 % wynagrodzenia brutto, o którym mowa w § 6 pkt 1.</w:t>
      </w:r>
    </w:p>
    <w:p w14:paraId="70E92B05" w14:textId="77777777" w:rsidR="00E70164" w:rsidRPr="0085372B" w:rsidRDefault="00E70164" w:rsidP="00E70164">
      <w:pPr>
        <w:numPr>
          <w:ilvl w:val="0"/>
          <w:numId w:val="31"/>
        </w:numPr>
        <w:suppressAutoHyphens/>
        <w:ind w:hanging="357"/>
        <w:rPr>
          <w:b w:val="0"/>
          <w:bCs/>
          <w:i w:val="0"/>
          <w:iCs/>
        </w:rPr>
      </w:pPr>
      <w:r w:rsidRPr="0085372B">
        <w:rPr>
          <w:b w:val="0"/>
          <w:bCs/>
          <w:i w:val="0"/>
          <w:iCs/>
        </w:rPr>
        <w:t xml:space="preserve">z tytułu niewykonania lub nienależytego wykonania umowy w wysokości </w:t>
      </w:r>
      <w:r w:rsidRPr="0085372B">
        <w:rPr>
          <w:b w:val="0"/>
          <w:bCs/>
          <w:i w:val="0"/>
          <w:iCs/>
        </w:rPr>
        <w:br/>
      </w:r>
      <w:r>
        <w:rPr>
          <w:b w:val="0"/>
          <w:bCs/>
          <w:i w:val="0"/>
          <w:iCs/>
        </w:rPr>
        <w:t>2</w:t>
      </w:r>
      <w:r w:rsidRPr="0085372B">
        <w:rPr>
          <w:b w:val="0"/>
          <w:bCs/>
          <w:i w:val="0"/>
          <w:iCs/>
        </w:rPr>
        <w:t>0 % wynagrodzenia brutto, o którym mowa w § 6 pkt 1.</w:t>
      </w:r>
    </w:p>
    <w:p w14:paraId="3C244A7D" w14:textId="77777777" w:rsidR="00E70164" w:rsidRPr="0085372B" w:rsidRDefault="00E70164" w:rsidP="00E70164">
      <w:pPr>
        <w:numPr>
          <w:ilvl w:val="0"/>
          <w:numId w:val="31"/>
        </w:numPr>
        <w:suppressAutoHyphens/>
        <w:ind w:hanging="357"/>
        <w:rPr>
          <w:b w:val="0"/>
          <w:bCs/>
          <w:i w:val="0"/>
          <w:iCs/>
        </w:rPr>
      </w:pPr>
      <w:r w:rsidRPr="0085372B">
        <w:rPr>
          <w:b w:val="0"/>
          <w:bCs/>
          <w:i w:val="0"/>
          <w:iCs/>
        </w:rPr>
        <w:t>za zwłokę w usunięciu wad stwierdzonych przez ZAMAWIAJĄCEGO przy odbiorze w wysokości 0,5 % wynagrodzenia brutto</w:t>
      </w:r>
      <w:r>
        <w:rPr>
          <w:b w:val="0"/>
          <w:bCs/>
          <w:i w:val="0"/>
          <w:iCs/>
        </w:rPr>
        <w:t>,</w:t>
      </w:r>
      <w:r w:rsidRPr="0085372B">
        <w:rPr>
          <w:b w:val="0"/>
          <w:bCs/>
          <w:i w:val="0"/>
          <w:iCs/>
        </w:rPr>
        <w:t xml:space="preserve"> o którym mowa w § 6 pkt 1, za każdy dzień zwłoki licząc od następnego dnia po upływie terminu określonego przez ZAMAWIAJĄCEGO do usunięcia wad,</w:t>
      </w:r>
    </w:p>
    <w:p w14:paraId="574A77FF" w14:textId="77777777" w:rsidR="00E70164" w:rsidRPr="0085372B" w:rsidRDefault="00E70164" w:rsidP="00E70164">
      <w:pPr>
        <w:numPr>
          <w:ilvl w:val="0"/>
          <w:numId w:val="31"/>
        </w:numPr>
        <w:suppressAutoHyphens/>
        <w:ind w:hanging="357"/>
        <w:rPr>
          <w:b w:val="0"/>
          <w:bCs/>
          <w:i w:val="0"/>
          <w:iCs/>
        </w:rPr>
      </w:pPr>
      <w:r w:rsidRPr="0085372B">
        <w:rPr>
          <w:b w:val="0"/>
          <w:bCs/>
          <w:i w:val="0"/>
          <w:iCs/>
        </w:rPr>
        <w:t xml:space="preserve">za każdy dzień zwłoki w wykonaniu przedmiotu umowy w wysokości </w:t>
      </w:r>
      <w:r w:rsidRPr="0085372B">
        <w:rPr>
          <w:b w:val="0"/>
          <w:bCs/>
          <w:i w:val="0"/>
          <w:iCs/>
        </w:rPr>
        <w:br/>
        <w:t>0,5 % wynagrodzenia brutto, o którym mowa w § 6 pkt 1.</w:t>
      </w:r>
    </w:p>
    <w:p w14:paraId="5EEA62A1" w14:textId="77777777" w:rsidR="00E70164" w:rsidRPr="00D1230D" w:rsidRDefault="00E70164" w:rsidP="00E70164">
      <w:pPr>
        <w:numPr>
          <w:ilvl w:val="0"/>
          <w:numId w:val="9"/>
        </w:numPr>
        <w:tabs>
          <w:tab w:val="left" w:pos="360"/>
        </w:tabs>
        <w:suppressAutoHyphens/>
        <w:ind w:hanging="357"/>
        <w:rPr>
          <w:b w:val="0"/>
          <w:i w:val="0"/>
        </w:rPr>
      </w:pPr>
      <w:r w:rsidRPr="00D1230D">
        <w:rPr>
          <w:b w:val="0"/>
          <w:i w:val="0"/>
        </w:rPr>
        <w:t>ZAMAWIAJĄCY zastrzega sobie prawo dochodzenia odszkodowania uzupełniającego, jeżeli wysokość szkody przekroczy wysokość zastrzeżonej kary.</w:t>
      </w:r>
    </w:p>
    <w:p w14:paraId="60D69107" w14:textId="77777777" w:rsidR="00E70164" w:rsidRDefault="00E70164" w:rsidP="00E70164">
      <w:pPr>
        <w:numPr>
          <w:ilvl w:val="0"/>
          <w:numId w:val="9"/>
        </w:numPr>
        <w:tabs>
          <w:tab w:val="left" w:pos="360"/>
        </w:tabs>
        <w:suppressAutoHyphens/>
        <w:rPr>
          <w:b w:val="0"/>
          <w:i w:val="0"/>
        </w:rPr>
      </w:pPr>
      <w:r w:rsidRPr="00D1230D">
        <w:rPr>
          <w:b w:val="0"/>
          <w:i w:val="0"/>
        </w:rPr>
        <w:t>WYKONAWCA wyraża zgodę na potrącenie kar umownych z należnego wynagrodzenia.</w:t>
      </w:r>
    </w:p>
    <w:p w14:paraId="2286B1E1" w14:textId="77777777" w:rsidR="00E70164" w:rsidRPr="00D1230D" w:rsidRDefault="00E70164" w:rsidP="00E70164">
      <w:pPr>
        <w:suppressAutoHyphens/>
        <w:ind w:left="0" w:firstLine="0"/>
        <w:rPr>
          <w:b w:val="0"/>
          <w:i w:val="0"/>
        </w:rPr>
      </w:pPr>
    </w:p>
    <w:p w14:paraId="2462D3A4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§ 9</w:t>
      </w:r>
    </w:p>
    <w:p w14:paraId="7E5DF851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ODSTĄPIENIE OD UMOWY</w:t>
      </w:r>
    </w:p>
    <w:p w14:paraId="760C2F0A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4C7576F6" w14:textId="77777777" w:rsidR="00E70164" w:rsidRPr="00D1230D" w:rsidRDefault="00E70164" w:rsidP="00E70164">
      <w:pPr>
        <w:numPr>
          <w:ilvl w:val="0"/>
          <w:numId w:val="10"/>
        </w:numPr>
        <w:tabs>
          <w:tab w:val="left" w:pos="360"/>
        </w:tabs>
        <w:suppressAutoHyphens/>
        <w:rPr>
          <w:b w:val="0"/>
          <w:i w:val="0"/>
        </w:rPr>
      </w:pPr>
      <w:r w:rsidRPr="00D1230D">
        <w:rPr>
          <w:b w:val="0"/>
          <w:i w:val="0"/>
        </w:rPr>
        <w:t>W przypadku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51619D99" w14:textId="77777777" w:rsidR="00E70164" w:rsidRPr="00D1230D" w:rsidRDefault="00E70164" w:rsidP="00E70164">
      <w:pPr>
        <w:numPr>
          <w:ilvl w:val="0"/>
          <w:numId w:val="10"/>
        </w:numPr>
        <w:tabs>
          <w:tab w:val="left" w:pos="360"/>
        </w:tabs>
        <w:suppressAutoHyphens/>
        <w:rPr>
          <w:b w:val="0"/>
          <w:i w:val="0"/>
        </w:rPr>
      </w:pPr>
      <w:r w:rsidRPr="00D1230D">
        <w:rPr>
          <w:b w:val="0"/>
          <w:i w:val="0"/>
        </w:rPr>
        <w:t>W przypadku, o którym mowa w pkt. 1, WYKONAWCA może żądać wyłącznie wynagrodzenia należnego mu z tytułu wykonania części umowy.</w:t>
      </w:r>
    </w:p>
    <w:p w14:paraId="28E7D571" w14:textId="77777777" w:rsidR="00E70164" w:rsidRPr="00D1230D" w:rsidRDefault="00E70164" w:rsidP="00E70164">
      <w:pPr>
        <w:suppressAutoHyphens/>
        <w:jc w:val="center"/>
        <w:rPr>
          <w:b w:val="0"/>
          <w:i w:val="0"/>
        </w:rPr>
      </w:pPr>
    </w:p>
    <w:p w14:paraId="60F4283D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§ 10</w:t>
      </w:r>
    </w:p>
    <w:p w14:paraId="11B8A459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ZMIANY W UMOWIE</w:t>
      </w:r>
    </w:p>
    <w:p w14:paraId="7385AB4B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0392E73E" w14:textId="03BCD401" w:rsidR="00723F03" w:rsidRPr="00723F03" w:rsidRDefault="00E70164" w:rsidP="00723F03">
      <w:pPr>
        <w:rPr>
          <w:b w:val="0"/>
          <w:i w:val="0"/>
        </w:rPr>
      </w:pPr>
      <w:r w:rsidRPr="00723F03">
        <w:rPr>
          <w:b w:val="0"/>
          <w:i w:val="0"/>
          <w:color w:val="auto"/>
        </w:rPr>
        <w:t>Zmiany</w:t>
      </w:r>
      <w:r w:rsidRPr="00723F03">
        <w:rPr>
          <w:b w:val="0"/>
          <w:i w:val="0"/>
          <w:color w:val="FF0000"/>
        </w:rPr>
        <w:t xml:space="preserve"> </w:t>
      </w:r>
      <w:r w:rsidR="00723F03" w:rsidRPr="00723F03">
        <w:rPr>
          <w:b w:val="0"/>
          <w:i w:val="0"/>
        </w:rPr>
        <w:t xml:space="preserve">niniejszej umowy wymagają formy pisemnej pod rygorem nieważności.  </w:t>
      </w:r>
    </w:p>
    <w:p w14:paraId="3024C8B6" w14:textId="35BDF31E" w:rsidR="00E70164" w:rsidRDefault="00E70164" w:rsidP="00723F03">
      <w:pPr>
        <w:tabs>
          <w:tab w:val="clear" w:pos="720"/>
          <w:tab w:val="left" w:pos="360"/>
        </w:tabs>
        <w:suppressAutoHyphens/>
        <w:ind w:left="0" w:firstLine="0"/>
        <w:rPr>
          <w:b w:val="0"/>
          <w:i w:val="0"/>
        </w:rPr>
      </w:pPr>
    </w:p>
    <w:p w14:paraId="0E34A81D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§ 11</w:t>
      </w:r>
    </w:p>
    <w:p w14:paraId="15222AA4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INNE POSTANOWIENIA UMOWY</w:t>
      </w:r>
    </w:p>
    <w:p w14:paraId="5ACAA1B4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2AAA6536" w14:textId="35221B37" w:rsidR="00E70164" w:rsidRPr="00D1230D" w:rsidRDefault="00E70164" w:rsidP="00E70164">
      <w:pPr>
        <w:numPr>
          <w:ilvl w:val="0"/>
          <w:numId w:val="11"/>
        </w:numPr>
        <w:tabs>
          <w:tab w:val="left" w:pos="357"/>
        </w:tabs>
        <w:suppressAutoHyphens/>
        <w:rPr>
          <w:b w:val="0"/>
          <w:i w:val="0"/>
        </w:rPr>
      </w:pPr>
      <w:r w:rsidRPr="00D1230D">
        <w:rPr>
          <w:b w:val="0"/>
          <w:i w:val="0"/>
        </w:rPr>
        <w:t>W sprawach nie uregulowanych postanowieniami niniejszej umowy zastosowanie mieć będą przepisy Kodeksu Cywilnego</w:t>
      </w:r>
      <w:r>
        <w:rPr>
          <w:b w:val="0"/>
          <w:i w:val="0"/>
        </w:rPr>
        <w:t xml:space="preserve"> </w:t>
      </w:r>
      <w:r w:rsidRPr="00D1230D">
        <w:rPr>
          <w:b w:val="0"/>
          <w:i w:val="0"/>
        </w:rPr>
        <w:t>oraz Regulamin udzielania przez Przedsiębiorstwo Gospodarki Komunalnej Sp. z o.o. zamówień sektorowych,</w:t>
      </w:r>
      <w:r w:rsidR="00507B00">
        <w:rPr>
          <w:b w:val="0"/>
          <w:i w:val="0"/>
        </w:rPr>
        <w:t xml:space="preserve"> o wartości szacunkowej nie przekraczającej 130.000,00 złotych.</w:t>
      </w:r>
      <w:r w:rsidRPr="00D1230D">
        <w:rPr>
          <w:b w:val="0"/>
          <w:i w:val="0"/>
        </w:rPr>
        <w:t xml:space="preserve"> </w:t>
      </w:r>
    </w:p>
    <w:p w14:paraId="35EB14D5" w14:textId="3A7D59A2" w:rsidR="00502D58" w:rsidRPr="005639E6" w:rsidRDefault="00E70164" w:rsidP="005639E6">
      <w:pPr>
        <w:numPr>
          <w:ilvl w:val="0"/>
          <w:numId w:val="11"/>
        </w:numPr>
        <w:tabs>
          <w:tab w:val="left" w:pos="357"/>
        </w:tabs>
        <w:suppressAutoHyphens/>
        <w:rPr>
          <w:b w:val="0"/>
          <w:i w:val="0"/>
        </w:rPr>
      </w:pPr>
      <w:r w:rsidRPr="00D1230D">
        <w:rPr>
          <w:b w:val="0"/>
          <w:i w:val="0"/>
        </w:rPr>
        <w:t>Ewentualne spory, powstałe na tle wykonania niniejszej umowy, strony poddają rozstrzygnięciu przez Sąd Gospodarczy w Rybniku.</w:t>
      </w:r>
    </w:p>
    <w:p w14:paraId="3A479D87" w14:textId="77777777" w:rsidR="00E70164" w:rsidRPr="00124B41" w:rsidRDefault="00E70164" w:rsidP="00502D58">
      <w:pPr>
        <w:pStyle w:val="Standard"/>
        <w:shd w:val="clear" w:color="auto" w:fill="FFFFFF"/>
        <w:jc w:val="center"/>
        <w:rPr>
          <w:b/>
          <w:color w:val="000000"/>
          <w:spacing w:val="-5"/>
        </w:rPr>
      </w:pPr>
      <w:r w:rsidRPr="00124B41">
        <w:rPr>
          <w:b/>
          <w:color w:val="000000"/>
          <w:spacing w:val="-5"/>
        </w:rPr>
        <w:lastRenderedPageBreak/>
        <w:t>§ 12</w:t>
      </w:r>
    </w:p>
    <w:p w14:paraId="68731B2F" w14:textId="77777777" w:rsidR="00E70164" w:rsidRPr="00124B41" w:rsidRDefault="00E70164" w:rsidP="00E70164">
      <w:pPr>
        <w:pStyle w:val="Standard"/>
        <w:shd w:val="clear" w:color="auto" w:fill="FFFFFF"/>
        <w:jc w:val="center"/>
        <w:rPr>
          <w:b/>
          <w:color w:val="000000"/>
          <w:spacing w:val="-5"/>
        </w:rPr>
      </w:pPr>
      <w:r w:rsidRPr="00124B41">
        <w:rPr>
          <w:b/>
          <w:color w:val="000000"/>
          <w:spacing w:val="-5"/>
        </w:rPr>
        <w:t>RODO</w:t>
      </w:r>
    </w:p>
    <w:p w14:paraId="22E6BD6E" w14:textId="77777777" w:rsidR="00E70164" w:rsidRPr="00D1230D" w:rsidRDefault="00E70164" w:rsidP="00E70164">
      <w:pPr>
        <w:pStyle w:val="Standard"/>
        <w:shd w:val="clear" w:color="auto" w:fill="FFFFFF"/>
        <w:jc w:val="center"/>
        <w:rPr>
          <w:bCs/>
          <w:iCs/>
          <w:color w:val="000000"/>
          <w:spacing w:val="-5"/>
        </w:rPr>
      </w:pPr>
    </w:p>
    <w:p w14:paraId="08FDF942" w14:textId="77777777" w:rsidR="00E70164" w:rsidRPr="00390FEC" w:rsidRDefault="00E70164" w:rsidP="00E70164">
      <w:pPr>
        <w:tabs>
          <w:tab w:val="clear" w:pos="720"/>
          <w:tab w:val="num" w:pos="0"/>
        </w:tabs>
        <w:suppressAutoHyphens/>
        <w:ind w:left="0" w:firstLine="0"/>
        <w:rPr>
          <w:b w:val="0"/>
          <w:bCs/>
          <w:i w:val="0"/>
          <w:iCs/>
        </w:rPr>
      </w:pPr>
      <w:r w:rsidRPr="00D1230D">
        <w:rPr>
          <w:b w:val="0"/>
          <w:bCs/>
          <w:i w:val="0"/>
          <w:iCs/>
        </w:rPr>
        <w:t xml:space="preserve">Zgodnie z wymogami Rozporządzenia Parlamentu Europejskiego i Rady (UE) 2016/679 z dnia </w:t>
      </w:r>
      <w:r w:rsidRPr="00D1230D">
        <w:rPr>
          <w:b w:val="0"/>
          <w:bCs/>
          <w:i w:val="0"/>
          <w:iCs/>
        </w:rPr>
        <w:br/>
        <w:t xml:space="preserve">27 </w:t>
      </w:r>
      <w:r w:rsidRPr="00390FEC">
        <w:rPr>
          <w:b w:val="0"/>
          <w:bCs/>
          <w:i w:val="0"/>
          <w:iCs/>
        </w:rPr>
        <w:t>kwietnia 2016 r. w sprawie ochrony osób fizycznych w związku z przewarzaniem danych osobowych i w sprawie swobodnego przepływu takich danych oraz uchylenia dyrektywy 95/46/WE (dalej „RODO”), Przedsiębiorstwo Gospodarki Komunalnej Sp. z  o. o. w Suszcu niniejszym informuje, że:</w:t>
      </w:r>
    </w:p>
    <w:p w14:paraId="125019B8" w14:textId="77777777" w:rsidR="00E70164" w:rsidRPr="00390FEC" w:rsidRDefault="00E70164" w:rsidP="00E70164">
      <w:pPr>
        <w:suppressAutoHyphens/>
        <w:ind w:left="567" w:hanging="425"/>
        <w:rPr>
          <w:b w:val="0"/>
          <w:bCs/>
          <w:i w:val="0"/>
          <w:iCs/>
        </w:rPr>
      </w:pPr>
      <w:r w:rsidRPr="00390FEC">
        <w:rPr>
          <w:b w:val="0"/>
          <w:bCs/>
          <w:i w:val="0"/>
          <w:iCs/>
        </w:rPr>
        <w:t xml:space="preserve">a) administratorem danych osobowych jest Przedsiębiorstwo Gospodarki Komunalnej </w:t>
      </w:r>
      <w:r w:rsidRPr="00390FEC">
        <w:rPr>
          <w:b w:val="0"/>
          <w:bCs/>
          <w:i w:val="0"/>
          <w:iCs/>
        </w:rPr>
        <w:br/>
        <w:t>z siedzibą w Suszcu (43-267) przy ul. Ogrodowej 2, wpisane do rejestru przedsiębiorców prowadzonego przez Sąd Rejonowy w Katowicach, VIII Wydział Gospodarczy Krajowego Rejestru Sądowego pod numerem KRS 0000066156 (dalej jako „PGK Sp. z o. o.),</w:t>
      </w:r>
    </w:p>
    <w:p w14:paraId="25F758EC" w14:textId="77777777" w:rsidR="00E70164" w:rsidRPr="00390FEC" w:rsidRDefault="00E70164" w:rsidP="00E70164">
      <w:pPr>
        <w:suppressAutoHyphens/>
        <w:ind w:left="567" w:hanging="283"/>
        <w:rPr>
          <w:b w:val="0"/>
          <w:bCs/>
          <w:i w:val="0"/>
          <w:iCs/>
        </w:rPr>
      </w:pPr>
      <w:r w:rsidRPr="00390FEC">
        <w:rPr>
          <w:b w:val="0"/>
          <w:bCs/>
          <w:i w:val="0"/>
          <w:iCs/>
        </w:rPr>
        <w:t>b) w sprawach związanych z przetwarzaniem danych osobowych można skontaktować się pod adresem pocztowym: 43-267 Suszec, ul. Ogrodowa 2, adresem e-mailowym: kontakt@pgksuszec.pl oraz pod numerem telefonu: 32 212 42 14,</w:t>
      </w:r>
    </w:p>
    <w:p w14:paraId="1D1B2E9A" w14:textId="48B00FF3" w:rsidR="00E70164" w:rsidRPr="00390FEC" w:rsidRDefault="00E70164" w:rsidP="00E70164">
      <w:pPr>
        <w:suppressAutoHyphens/>
        <w:ind w:left="567" w:hanging="283"/>
        <w:rPr>
          <w:b w:val="0"/>
          <w:bCs/>
          <w:i w:val="0"/>
          <w:iCs/>
        </w:rPr>
      </w:pPr>
      <w:r w:rsidRPr="00390FEC">
        <w:rPr>
          <w:b w:val="0"/>
          <w:bCs/>
          <w:i w:val="0"/>
          <w:iCs/>
        </w:rPr>
        <w:t xml:space="preserve">c) dane osobowe </w:t>
      </w:r>
      <w:r w:rsidR="00390FEC" w:rsidRPr="00390FEC">
        <w:rPr>
          <w:b w:val="0"/>
          <w:i w:val="0"/>
          <w:iCs/>
        </w:rPr>
        <w:t>(firma)</w:t>
      </w:r>
      <w:r w:rsidRPr="00390FEC">
        <w:rPr>
          <w:b w:val="0"/>
          <w:i w:val="0"/>
          <w:iCs/>
        </w:rPr>
        <w:t xml:space="preserve"> </w:t>
      </w:r>
      <w:r w:rsidRPr="00390FEC">
        <w:rPr>
          <w:b w:val="0"/>
          <w:bCs/>
          <w:i w:val="0"/>
          <w:iCs/>
        </w:rPr>
        <w:t>przetwarzane będą przez PGK Sp. z o. o. w celu zawarcia i prawidłowej realizacji umowy oraz dochodzenia ewentualnych roszczeń (art. 6 ust. 1 lit. b RODO), wykonywania przez PGK Sp. z o. o. obowiązków wynikających z przepisów prawa, w szczególności Prawa Zamówień Publicznych oraz w zakresie przepisów podatkowych, księgowych (art. 6 ust. 1 lit. c RODO), ochrony praw PGK Sp. z o. o. wynikających z umowy (art. 6 ust. 1 lit. f RODO),</w:t>
      </w:r>
    </w:p>
    <w:p w14:paraId="36D78DC2" w14:textId="2CF9C5D8" w:rsidR="00E70164" w:rsidRPr="00390FEC" w:rsidRDefault="00E70164" w:rsidP="00E70164">
      <w:pPr>
        <w:suppressAutoHyphens/>
        <w:ind w:left="567" w:hanging="283"/>
        <w:rPr>
          <w:b w:val="0"/>
          <w:bCs/>
          <w:i w:val="0"/>
          <w:iCs/>
        </w:rPr>
      </w:pPr>
      <w:r w:rsidRPr="00390FEC">
        <w:rPr>
          <w:b w:val="0"/>
          <w:bCs/>
          <w:i w:val="0"/>
          <w:iCs/>
        </w:rPr>
        <w:t>d) dane osobowe</w:t>
      </w:r>
      <w:r w:rsidR="00E05DAB" w:rsidRPr="00390FEC">
        <w:rPr>
          <w:b w:val="0"/>
          <w:bCs/>
          <w:i w:val="0"/>
          <w:iCs/>
        </w:rPr>
        <w:t xml:space="preserve"> </w:t>
      </w:r>
      <w:r w:rsidR="00390FEC" w:rsidRPr="00390FEC">
        <w:rPr>
          <w:b w:val="0"/>
          <w:i w:val="0"/>
          <w:iCs/>
        </w:rPr>
        <w:t>(firma)</w:t>
      </w:r>
      <w:r w:rsidRPr="00390FEC">
        <w:rPr>
          <w:b w:val="0"/>
          <w:bCs/>
          <w:i w:val="0"/>
          <w:iCs/>
        </w:rPr>
        <w:t xml:space="preserve"> mogą być przekazywane do podmiotów współpracujących z PGK Sp. z o. o. w zakresie świadczonych na rzecz PGK Sp. z o. o. usług (np. podwykonawcy),</w:t>
      </w:r>
    </w:p>
    <w:p w14:paraId="06660DB8" w14:textId="34650BBB" w:rsidR="00E70164" w:rsidRPr="00390FEC" w:rsidRDefault="00E70164" w:rsidP="00E70164">
      <w:pPr>
        <w:suppressAutoHyphens/>
        <w:ind w:left="567" w:hanging="283"/>
        <w:rPr>
          <w:b w:val="0"/>
          <w:bCs/>
          <w:i w:val="0"/>
          <w:iCs/>
        </w:rPr>
      </w:pPr>
      <w:r w:rsidRPr="00390FEC">
        <w:rPr>
          <w:b w:val="0"/>
          <w:bCs/>
          <w:i w:val="0"/>
          <w:iCs/>
        </w:rPr>
        <w:t xml:space="preserve">e) PGK Sp. z o. o. będzie przechowywało dane </w:t>
      </w:r>
      <w:r w:rsidR="00390FEC" w:rsidRPr="00390FEC">
        <w:rPr>
          <w:b w:val="0"/>
          <w:i w:val="0"/>
          <w:iCs/>
        </w:rPr>
        <w:t>(firma)</w:t>
      </w:r>
      <w:r w:rsidRPr="00390FEC">
        <w:rPr>
          <w:b w:val="0"/>
          <w:bCs/>
          <w:i w:val="0"/>
          <w:iCs/>
        </w:rPr>
        <w:t xml:space="preserve"> przez czas trwania umowy oraz po jej ustaniu do czasu wypełnienia obowiązków wynikających z przepisów prawa oraz na potrzeby sprawozdawczości,</w:t>
      </w:r>
    </w:p>
    <w:p w14:paraId="1428EED7" w14:textId="760D59CC" w:rsidR="00E70164" w:rsidRPr="00390FEC" w:rsidRDefault="00E70164" w:rsidP="00E70164">
      <w:pPr>
        <w:suppressAutoHyphens/>
        <w:ind w:left="567" w:hanging="283"/>
        <w:rPr>
          <w:b w:val="0"/>
          <w:bCs/>
          <w:i w:val="0"/>
          <w:iCs/>
        </w:rPr>
      </w:pPr>
      <w:r w:rsidRPr="00390FEC">
        <w:rPr>
          <w:b w:val="0"/>
          <w:bCs/>
          <w:i w:val="0"/>
          <w:iCs/>
        </w:rPr>
        <w:t xml:space="preserve">f) </w:t>
      </w:r>
      <w:r w:rsidR="00390FEC" w:rsidRPr="00390FEC">
        <w:rPr>
          <w:b w:val="0"/>
          <w:i w:val="0"/>
          <w:iCs/>
        </w:rPr>
        <w:t>(firma)</w:t>
      </w:r>
      <w:r w:rsidRPr="00390FEC">
        <w:rPr>
          <w:b w:val="0"/>
          <w:bCs/>
          <w:i w:val="0"/>
          <w:iCs/>
        </w:rPr>
        <w:t xml:space="preserve"> ma prawo dostępu do swoich danych osobowych, ich sprostowania, usunięcia, ograniczenia przetwarzania, przenoszenia, wniesienia sprzeciwu, prawo do cofnięcia zgody oraz wniesienia skargi do organu nadzorczego w zakresie ochrony danych osobowych,</w:t>
      </w:r>
    </w:p>
    <w:p w14:paraId="1320BE8C" w14:textId="6E8B16DB" w:rsidR="00E70164" w:rsidRPr="00390FEC" w:rsidRDefault="00E70164" w:rsidP="00502D58">
      <w:pPr>
        <w:suppressAutoHyphens/>
        <w:ind w:left="567" w:hanging="283"/>
        <w:rPr>
          <w:b w:val="0"/>
          <w:bCs/>
          <w:i w:val="0"/>
          <w:iCs/>
        </w:rPr>
      </w:pPr>
      <w:r w:rsidRPr="00390FEC">
        <w:rPr>
          <w:b w:val="0"/>
          <w:bCs/>
          <w:i w:val="0"/>
          <w:iCs/>
        </w:rPr>
        <w:t>g) podanie przez</w:t>
      </w:r>
      <w:r w:rsidR="00E05DAB" w:rsidRPr="00390FEC">
        <w:rPr>
          <w:b w:val="0"/>
          <w:bCs/>
          <w:i w:val="0"/>
          <w:iCs/>
        </w:rPr>
        <w:t xml:space="preserve"> </w:t>
      </w:r>
      <w:r w:rsidR="00390FEC" w:rsidRPr="00390FEC">
        <w:rPr>
          <w:b w:val="0"/>
          <w:i w:val="0"/>
          <w:iCs/>
        </w:rPr>
        <w:t>(firma)</w:t>
      </w:r>
      <w:r w:rsidRPr="00390FEC">
        <w:rPr>
          <w:b w:val="0"/>
          <w:bCs/>
          <w:i w:val="0"/>
          <w:iCs/>
        </w:rPr>
        <w:t xml:space="preserve"> danych osobowych jest dobrowolne, lecz konieczne do zawarcia i wykonania umowy.</w:t>
      </w:r>
    </w:p>
    <w:p w14:paraId="3DF5641A" w14:textId="77777777" w:rsidR="00E05DAB" w:rsidRPr="00502D58" w:rsidRDefault="00E05DAB" w:rsidP="00502D58">
      <w:pPr>
        <w:suppressAutoHyphens/>
        <w:ind w:left="567" w:hanging="283"/>
        <w:rPr>
          <w:b w:val="0"/>
          <w:bCs/>
          <w:i w:val="0"/>
          <w:iCs/>
        </w:rPr>
      </w:pPr>
    </w:p>
    <w:p w14:paraId="6A3AC112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§ 13</w:t>
      </w:r>
    </w:p>
    <w:p w14:paraId="6B0DC2ED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LICZBA EGZEMPLARZY UMOWY</w:t>
      </w:r>
    </w:p>
    <w:p w14:paraId="09FBF3D0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21C533D4" w14:textId="77777777" w:rsidR="00E70164" w:rsidRPr="00D1230D" w:rsidRDefault="00E70164" w:rsidP="00E70164">
      <w:pPr>
        <w:tabs>
          <w:tab w:val="clear" w:pos="720"/>
          <w:tab w:val="left" w:pos="708"/>
        </w:tabs>
        <w:suppressAutoHyphens/>
        <w:ind w:left="357" w:firstLine="0"/>
        <w:rPr>
          <w:b w:val="0"/>
          <w:i w:val="0"/>
        </w:rPr>
      </w:pPr>
      <w:r w:rsidRPr="00D1230D">
        <w:rPr>
          <w:b w:val="0"/>
          <w:i w:val="0"/>
        </w:rPr>
        <w:t xml:space="preserve">Umowa została sporządzona w 2-ch jednobrzmiących egzemplarzach, po jednym dla każdej </w:t>
      </w:r>
      <w:r>
        <w:rPr>
          <w:b w:val="0"/>
          <w:i w:val="0"/>
        </w:rPr>
        <w:br/>
      </w:r>
      <w:r w:rsidRPr="00D1230D">
        <w:rPr>
          <w:b w:val="0"/>
          <w:i w:val="0"/>
        </w:rPr>
        <w:t>ze stron, każdy na prawach oryginału.</w:t>
      </w:r>
    </w:p>
    <w:p w14:paraId="25620783" w14:textId="77777777" w:rsidR="00E70164" w:rsidRPr="00D1230D" w:rsidRDefault="00E70164" w:rsidP="00E70164">
      <w:pPr>
        <w:suppressAutoHyphens/>
        <w:ind w:left="0" w:firstLine="0"/>
        <w:rPr>
          <w:b w:val="0"/>
          <w:i w:val="0"/>
        </w:rPr>
      </w:pPr>
    </w:p>
    <w:p w14:paraId="3CC6E89C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§ 14</w:t>
      </w:r>
    </w:p>
    <w:p w14:paraId="35D66F1B" w14:textId="77777777" w:rsidR="00E70164" w:rsidRPr="00124B41" w:rsidRDefault="00E70164" w:rsidP="00E70164">
      <w:pPr>
        <w:suppressAutoHyphens/>
        <w:jc w:val="center"/>
        <w:rPr>
          <w:bCs/>
          <w:i w:val="0"/>
        </w:rPr>
      </w:pPr>
      <w:r w:rsidRPr="00124B41">
        <w:rPr>
          <w:bCs/>
          <w:i w:val="0"/>
        </w:rPr>
        <w:t>ZAŁĄCZNIKI DO UMOWY</w:t>
      </w:r>
    </w:p>
    <w:p w14:paraId="7E712EC1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571B9B0C" w14:textId="77777777" w:rsidR="00E70164" w:rsidRPr="00D1230D" w:rsidRDefault="00E70164" w:rsidP="00E70164">
      <w:pPr>
        <w:tabs>
          <w:tab w:val="clear" w:pos="720"/>
          <w:tab w:val="left" w:pos="708"/>
        </w:tabs>
        <w:suppressAutoHyphens/>
        <w:rPr>
          <w:b w:val="0"/>
          <w:i w:val="0"/>
        </w:rPr>
      </w:pPr>
      <w:r w:rsidRPr="00D1230D">
        <w:rPr>
          <w:b w:val="0"/>
          <w:i w:val="0"/>
        </w:rPr>
        <w:t>Integralną częścią niniejszej umowy jest:</w:t>
      </w:r>
    </w:p>
    <w:p w14:paraId="5917FBCA" w14:textId="5907FDEC" w:rsidR="00E70164" w:rsidRPr="00D1230D" w:rsidRDefault="00E70164" w:rsidP="00E70164">
      <w:pPr>
        <w:tabs>
          <w:tab w:val="clear" w:pos="720"/>
          <w:tab w:val="left" w:pos="708"/>
        </w:tabs>
        <w:suppressAutoHyphens/>
        <w:rPr>
          <w:b w:val="0"/>
          <w:i w:val="0"/>
        </w:rPr>
      </w:pPr>
      <w:r w:rsidRPr="00D1230D">
        <w:rPr>
          <w:b w:val="0"/>
          <w:i w:val="0"/>
        </w:rPr>
        <w:t xml:space="preserve">- </w:t>
      </w:r>
      <w:r w:rsidR="00DC0884">
        <w:rPr>
          <w:b w:val="0"/>
          <w:i w:val="0"/>
        </w:rPr>
        <w:t>Zapytanie ofertowe nr PGK/ZP/</w:t>
      </w:r>
      <w:r w:rsidR="00273A51">
        <w:rPr>
          <w:b w:val="0"/>
          <w:i w:val="0"/>
        </w:rPr>
        <w:t>2</w:t>
      </w:r>
      <w:r w:rsidR="00DC0884">
        <w:rPr>
          <w:b w:val="0"/>
          <w:i w:val="0"/>
        </w:rPr>
        <w:t>/</w:t>
      </w:r>
      <w:r w:rsidR="00273A51">
        <w:rPr>
          <w:b w:val="0"/>
          <w:i w:val="0"/>
        </w:rPr>
        <w:t>2</w:t>
      </w:r>
      <w:r w:rsidR="00DC0884">
        <w:rPr>
          <w:b w:val="0"/>
          <w:i w:val="0"/>
        </w:rPr>
        <w:t>/</w:t>
      </w:r>
      <w:proofErr w:type="spellStart"/>
      <w:r w:rsidR="00DC0884">
        <w:rPr>
          <w:b w:val="0"/>
          <w:i w:val="0"/>
        </w:rPr>
        <w:t>zo</w:t>
      </w:r>
      <w:proofErr w:type="spellEnd"/>
      <w:r w:rsidR="00DC0884">
        <w:rPr>
          <w:b w:val="0"/>
          <w:i w:val="0"/>
        </w:rPr>
        <w:t>/21</w:t>
      </w:r>
      <w:r w:rsidRPr="00D1230D">
        <w:rPr>
          <w:b w:val="0"/>
          <w:i w:val="0"/>
        </w:rPr>
        <w:t>,</w:t>
      </w:r>
    </w:p>
    <w:p w14:paraId="08236BD2" w14:textId="74B3613A" w:rsidR="00E70164" w:rsidRPr="00D1230D" w:rsidRDefault="00E70164" w:rsidP="00E70164">
      <w:pPr>
        <w:tabs>
          <w:tab w:val="clear" w:pos="720"/>
          <w:tab w:val="left" w:pos="708"/>
        </w:tabs>
        <w:suppressAutoHyphens/>
        <w:rPr>
          <w:b w:val="0"/>
          <w:i w:val="0"/>
        </w:rPr>
      </w:pPr>
      <w:r w:rsidRPr="00D1230D">
        <w:rPr>
          <w:b w:val="0"/>
          <w:i w:val="0"/>
        </w:rPr>
        <w:t xml:space="preserve">- Oferta </w:t>
      </w:r>
      <w:r w:rsidR="00DC0884">
        <w:rPr>
          <w:b w:val="0"/>
          <w:i w:val="0"/>
        </w:rPr>
        <w:t>wykonawcy</w:t>
      </w:r>
      <w:r>
        <w:rPr>
          <w:b w:val="0"/>
          <w:i w:val="0"/>
        </w:rPr>
        <w:t>.</w:t>
      </w:r>
    </w:p>
    <w:p w14:paraId="51EC1F4B" w14:textId="77777777" w:rsidR="00E70164" w:rsidRPr="00D1230D" w:rsidRDefault="00E70164" w:rsidP="00E70164">
      <w:pPr>
        <w:suppressAutoHyphens/>
        <w:rPr>
          <w:b w:val="0"/>
          <w:i w:val="0"/>
        </w:rPr>
      </w:pPr>
    </w:p>
    <w:p w14:paraId="6A796F70" w14:textId="77777777" w:rsidR="00E70164" w:rsidRPr="00D1230D" w:rsidRDefault="00E70164" w:rsidP="00E70164">
      <w:pPr>
        <w:suppressAutoHyphens/>
        <w:ind w:left="0" w:firstLine="0"/>
        <w:rPr>
          <w:b w:val="0"/>
          <w:i w:val="0"/>
        </w:rPr>
      </w:pPr>
    </w:p>
    <w:p w14:paraId="4FB50ACE" w14:textId="77777777" w:rsidR="00E70164" w:rsidRPr="00502D58" w:rsidRDefault="00E70164" w:rsidP="00E70164">
      <w:pPr>
        <w:suppressAutoHyphens/>
        <w:rPr>
          <w:bCs/>
          <w:i w:val="0"/>
        </w:rPr>
      </w:pPr>
      <w:r w:rsidRPr="00D1230D">
        <w:rPr>
          <w:b w:val="0"/>
          <w:i w:val="0"/>
        </w:rPr>
        <w:t xml:space="preserve">                </w:t>
      </w:r>
      <w:r w:rsidRPr="00502D58">
        <w:rPr>
          <w:bCs/>
          <w:i w:val="0"/>
        </w:rPr>
        <w:t>ZAMAWIAJĄCY</w:t>
      </w:r>
      <w:r w:rsidRPr="00502D58">
        <w:rPr>
          <w:bCs/>
          <w:i w:val="0"/>
        </w:rPr>
        <w:tab/>
      </w:r>
      <w:r w:rsidRPr="00502D58">
        <w:rPr>
          <w:bCs/>
          <w:i w:val="0"/>
        </w:rPr>
        <w:tab/>
      </w:r>
      <w:r w:rsidRPr="00502D58">
        <w:rPr>
          <w:bCs/>
          <w:i w:val="0"/>
        </w:rPr>
        <w:tab/>
      </w:r>
      <w:r w:rsidRPr="00502D58">
        <w:rPr>
          <w:bCs/>
          <w:i w:val="0"/>
        </w:rPr>
        <w:tab/>
      </w:r>
      <w:r w:rsidRPr="00502D58">
        <w:rPr>
          <w:bCs/>
          <w:i w:val="0"/>
        </w:rPr>
        <w:tab/>
      </w:r>
      <w:r w:rsidRPr="00502D58">
        <w:rPr>
          <w:bCs/>
          <w:i w:val="0"/>
        </w:rPr>
        <w:tab/>
        <w:t>WYKONAWC</w:t>
      </w:r>
      <w:bookmarkEnd w:id="0"/>
      <w:r w:rsidRPr="00502D58">
        <w:rPr>
          <w:bCs/>
          <w:i w:val="0"/>
        </w:rPr>
        <w:t>A</w:t>
      </w:r>
    </w:p>
    <w:sectPr w:rsidR="00E70164" w:rsidRPr="00502D58" w:rsidSect="00502D5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E6F18"/>
    <w:multiLevelType w:val="hybridMultilevel"/>
    <w:tmpl w:val="F0D818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CC04EE"/>
    <w:multiLevelType w:val="hybridMultilevel"/>
    <w:tmpl w:val="2D0200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31517D"/>
    <w:multiLevelType w:val="hybridMultilevel"/>
    <w:tmpl w:val="35FEAD3C"/>
    <w:lvl w:ilvl="0" w:tplc="4AE8062A">
      <w:start w:val="1"/>
      <w:numFmt w:val="lowerLetter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094E269C"/>
    <w:multiLevelType w:val="hybridMultilevel"/>
    <w:tmpl w:val="AE34A664"/>
    <w:lvl w:ilvl="0" w:tplc="E95AC4F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0CF304A6"/>
    <w:multiLevelType w:val="hybridMultilevel"/>
    <w:tmpl w:val="DA2C6BEE"/>
    <w:lvl w:ilvl="0" w:tplc="1C425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1849E7"/>
    <w:multiLevelType w:val="multilevel"/>
    <w:tmpl w:val="2666747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3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79A1D6B"/>
    <w:multiLevelType w:val="hybridMultilevel"/>
    <w:tmpl w:val="AA7E45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B1B12"/>
    <w:multiLevelType w:val="hybridMultilevel"/>
    <w:tmpl w:val="97D40F1A"/>
    <w:lvl w:ilvl="0" w:tplc="F5401FA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192435C8"/>
    <w:multiLevelType w:val="multilevel"/>
    <w:tmpl w:val="AAC248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964173"/>
    <w:multiLevelType w:val="hybridMultilevel"/>
    <w:tmpl w:val="43F43724"/>
    <w:lvl w:ilvl="0" w:tplc="CDC0C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37FA0"/>
    <w:multiLevelType w:val="hybridMultilevel"/>
    <w:tmpl w:val="F064C208"/>
    <w:lvl w:ilvl="0" w:tplc="341A1986">
      <w:start w:val="1"/>
      <w:numFmt w:val="bullet"/>
      <w:lvlText w:val="-"/>
      <w:lvlJc w:val="left"/>
      <w:pPr>
        <w:ind w:left="1859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5" w15:restartNumberingAfterBreak="0">
    <w:nsid w:val="32B16672"/>
    <w:multiLevelType w:val="hybridMultilevel"/>
    <w:tmpl w:val="BF8009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355B2"/>
    <w:multiLevelType w:val="hybridMultilevel"/>
    <w:tmpl w:val="529827D0"/>
    <w:lvl w:ilvl="0" w:tplc="341A1986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80B2FBC"/>
    <w:multiLevelType w:val="hybridMultilevel"/>
    <w:tmpl w:val="1716EF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9EF4C74"/>
    <w:multiLevelType w:val="hybridMultilevel"/>
    <w:tmpl w:val="97C6F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6621A2"/>
    <w:multiLevelType w:val="hybridMultilevel"/>
    <w:tmpl w:val="0D6A07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037F58"/>
    <w:multiLevelType w:val="hybridMultilevel"/>
    <w:tmpl w:val="E8AED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D37584"/>
    <w:multiLevelType w:val="hybridMultilevel"/>
    <w:tmpl w:val="15EA38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303BA"/>
    <w:multiLevelType w:val="hybridMultilevel"/>
    <w:tmpl w:val="04D00398"/>
    <w:lvl w:ilvl="0" w:tplc="341A1986">
      <w:start w:val="1"/>
      <w:numFmt w:val="bullet"/>
      <w:lvlText w:val="-"/>
      <w:lvlJc w:val="left"/>
      <w:pPr>
        <w:ind w:left="1114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3" w15:restartNumberingAfterBreak="0">
    <w:nsid w:val="45F2218E"/>
    <w:multiLevelType w:val="multilevel"/>
    <w:tmpl w:val="FB3A93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532199"/>
    <w:multiLevelType w:val="hybridMultilevel"/>
    <w:tmpl w:val="4412DC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5D7534D"/>
    <w:multiLevelType w:val="multilevel"/>
    <w:tmpl w:val="9280A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A035FD5"/>
    <w:multiLevelType w:val="hybridMultilevel"/>
    <w:tmpl w:val="80E438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9C2F46"/>
    <w:multiLevelType w:val="hybridMultilevel"/>
    <w:tmpl w:val="73D08E5A"/>
    <w:lvl w:ilvl="0" w:tplc="04150017">
      <w:start w:val="1"/>
      <w:numFmt w:val="lowerLetter"/>
      <w:lvlText w:val="%1)"/>
      <w:lvlJc w:val="left"/>
      <w:pPr>
        <w:ind w:left="1559" w:hanging="360"/>
      </w:pPr>
    </w:lvl>
    <w:lvl w:ilvl="1" w:tplc="04150019" w:tentative="1">
      <w:start w:val="1"/>
      <w:numFmt w:val="lowerLetter"/>
      <w:lvlText w:val="%2."/>
      <w:lvlJc w:val="left"/>
      <w:pPr>
        <w:ind w:left="2279" w:hanging="360"/>
      </w:pPr>
    </w:lvl>
    <w:lvl w:ilvl="2" w:tplc="0415001B" w:tentative="1">
      <w:start w:val="1"/>
      <w:numFmt w:val="lowerRoman"/>
      <w:lvlText w:val="%3."/>
      <w:lvlJc w:val="right"/>
      <w:pPr>
        <w:ind w:left="2999" w:hanging="180"/>
      </w:pPr>
    </w:lvl>
    <w:lvl w:ilvl="3" w:tplc="0415000F" w:tentative="1">
      <w:start w:val="1"/>
      <w:numFmt w:val="decimal"/>
      <w:lvlText w:val="%4."/>
      <w:lvlJc w:val="left"/>
      <w:pPr>
        <w:ind w:left="3719" w:hanging="360"/>
      </w:pPr>
    </w:lvl>
    <w:lvl w:ilvl="4" w:tplc="04150019" w:tentative="1">
      <w:start w:val="1"/>
      <w:numFmt w:val="lowerLetter"/>
      <w:lvlText w:val="%5."/>
      <w:lvlJc w:val="left"/>
      <w:pPr>
        <w:ind w:left="4439" w:hanging="360"/>
      </w:pPr>
    </w:lvl>
    <w:lvl w:ilvl="5" w:tplc="0415001B" w:tentative="1">
      <w:start w:val="1"/>
      <w:numFmt w:val="lowerRoman"/>
      <w:lvlText w:val="%6."/>
      <w:lvlJc w:val="right"/>
      <w:pPr>
        <w:ind w:left="5159" w:hanging="180"/>
      </w:pPr>
    </w:lvl>
    <w:lvl w:ilvl="6" w:tplc="0415000F" w:tentative="1">
      <w:start w:val="1"/>
      <w:numFmt w:val="decimal"/>
      <w:lvlText w:val="%7."/>
      <w:lvlJc w:val="left"/>
      <w:pPr>
        <w:ind w:left="5879" w:hanging="360"/>
      </w:pPr>
    </w:lvl>
    <w:lvl w:ilvl="7" w:tplc="04150019" w:tentative="1">
      <w:start w:val="1"/>
      <w:numFmt w:val="lowerLetter"/>
      <w:lvlText w:val="%8."/>
      <w:lvlJc w:val="left"/>
      <w:pPr>
        <w:ind w:left="6599" w:hanging="360"/>
      </w:pPr>
    </w:lvl>
    <w:lvl w:ilvl="8" w:tplc="0415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28" w15:restartNumberingAfterBreak="0">
    <w:nsid w:val="60A90C04"/>
    <w:multiLevelType w:val="hybridMultilevel"/>
    <w:tmpl w:val="500685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1ED7DFE"/>
    <w:multiLevelType w:val="multilevel"/>
    <w:tmpl w:val="6CCE9A4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8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63B55420"/>
    <w:multiLevelType w:val="hybridMultilevel"/>
    <w:tmpl w:val="32A2D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5D5EFD"/>
    <w:multiLevelType w:val="hybridMultilevel"/>
    <w:tmpl w:val="F0660234"/>
    <w:lvl w:ilvl="0" w:tplc="DA44EB9A">
      <w:start w:val="1"/>
      <w:numFmt w:val="decimal"/>
      <w:lvlText w:val="%1."/>
      <w:lvlJc w:val="left"/>
      <w:pPr>
        <w:ind w:left="1083" w:hanging="375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60EF0"/>
    <w:multiLevelType w:val="hybridMultilevel"/>
    <w:tmpl w:val="3EA0F9E4"/>
    <w:lvl w:ilvl="0" w:tplc="FDDA5B1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88C0CAB"/>
    <w:multiLevelType w:val="hybridMultilevel"/>
    <w:tmpl w:val="47AE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04518"/>
    <w:multiLevelType w:val="multilevel"/>
    <w:tmpl w:val="0B3C4A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D401262"/>
    <w:multiLevelType w:val="hybridMultilevel"/>
    <w:tmpl w:val="B4EEB118"/>
    <w:lvl w:ilvl="0" w:tplc="52F013A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922797"/>
    <w:multiLevelType w:val="multilevel"/>
    <w:tmpl w:val="9B14D360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A5F6C63"/>
    <w:multiLevelType w:val="hybridMultilevel"/>
    <w:tmpl w:val="C87A885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7A876C16"/>
    <w:multiLevelType w:val="hybridMultilevel"/>
    <w:tmpl w:val="0EB8EE54"/>
    <w:lvl w:ilvl="0" w:tplc="99E8D6D2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 w15:restartNumberingAfterBreak="0">
    <w:nsid w:val="7B02405A"/>
    <w:multiLevelType w:val="hybridMultilevel"/>
    <w:tmpl w:val="1AD6E474"/>
    <w:lvl w:ilvl="0" w:tplc="341A1986">
      <w:start w:val="1"/>
      <w:numFmt w:val="bullet"/>
      <w:lvlText w:val="-"/>
      <w:lvlJc w:val="left"/>
      <w:pPr>
        <w:ind w:left="102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0" w15:restartNumberingAfterBreak="0">
    <w:nsid w:val="7BDE36E8"/>
    <w:multiLevelType w:val="hybridMultilevel"/>
    <w:tmpl w:val="233E86AC"/>
    <w:lvl w:ilvl="0" w:tplc="341A198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5"/>
  </w:num>
  <w:num w:numId="3">
    <w:abstractNumId w:val="33"/>
  </w:num>
  <w:num w:numId="4">
    <w:abstractNumId w:val="10"/>
  </w:num>
  <w:num w:numId="5">
    <w:abstractNumId w:val="32"/>
  </w:num>
  <w:num w:numId="6">
    <w:abstractNumId w:val="9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6"/>
  </w:num>
  <w:num w:numId="14">
    <w:abstractNumId w:val="12"/>
  </w:num>
  <w:num w:numId="15">
    <w:abstractNumId w:val="30"/>
  </w:num>
  <w:num w:numId="16">
    <w:abstractNumId w:val="26"/>
  </w:num>
  <w:num w:numId="17">
    <w:abstractNumId w:val="23"/>
  </w:num>
  <w:num w:numId="18">
    <w:abstractNumId w:val="34"/>
  </w:num>
  <w:num w:numId="19">
    <w:abstractNumId w:val="16"/>
  </w:num>
  <w:num w:numId="20">
    <w:abstractNumId w:val="22"/>
  </w:num>
  <w:num w:numId="21">
    <w:abstractNumId w:val="29"/>
  </w:num>
  <w:num w:numId="22">
    <w:abstractNumId w:val="38"/>
  </w:num>
  <w:num w:numId="23">
    <w:abstractNumId w:val="11"/>
  </w:num>
  <w:num w:numId="24">
    <w:abstractNumId w:val="25"/>
  </w:num>
  <w:num w:numId="25">
    <w:abstractNumId w:val="17"/>
  </w:num>
  <w:num w:numId="26">
    <w:abstractNumId w:val="4"/>
  </w:num>
  <w:num w:numId="27">
    <w:abstractNumId w:val="19"/>
  </w:num>
  <w:num w:numId="28">
    <w:abstractNumId w:val="21"/>
  </w:num>
  <w:num w:numId="29">
    <w:abstractNumId w:val="14"/>
  </w:num>
  <w:num w:numId="30">
    <w:abstractNumId w:val="35"/>
  </w:num>
  <w:num w:numId="31">
    <w:abstractNumId w:val="5"/>
  </w:num>
  <w:num w:numId="32">
    <w:abstractNumId w:val="36"/>
  </w:num>
  <w:num w:numId="33">
    <w:abstractNumId w:val="31"/>
  </w:num>
  <w:num w:numId="34">
    <w:abstractNumId w:val="28"/>
  </w:num>
  <w:num w:numId="35">
    <w:abstractNumId w:val="18"/>
  </w:num>
  <w:num w:numId="36">
    <w:abstractNumId w:val="37"/>
  </w:num>
  <w:num w:numId="37">
    <w:abstractNumId w:val="27"/>
  </w:num>
  <w:num w:numId="38">
    <w:abstractNumId w:val="8"/>
  </w:num>
  <w:num w:numId="39">
    <w:abstractNumId w:val="20"/>
  </w:num>
  <w:num w:numId="40">
    <w:abstractNumId w:val="24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164"/>
    <w:rsid w:val="00043AC3"/>
    <w:rsid w:val="00050B3A"/>
    <w:rsid w:val="00124B41"/>
    <w:rsid w:val="0019209C"/>
    <w:rsid w:val="00273A51"/>
    <w:rsid w:val="00344A2A"/>
    <w:rsid w:val="00390FEC"/>
    <w:rsid w:val="004D15B6"/>
    <w:rsid w:val="00502D58"/>
    <w:rsid w:val="005058D6"/>
    <w:rsid w:val="00507B00"/>
    <w:rsid w:val="005562C0"/>
    <w:rsid w:val="005639E6"/>
    <w:rsid w:val="00606DCA"/>
    <w:rsid w:val="00723F03"/>
    <w:rsid w:val="00873134"/>
    <w:rsid w:val="008B34D7"/>
    <w:rsid w:val="00904457"/>
    <w:rsid w:val="00A42EF5"/>
    <w:rsid w:val="00BA0C2B"/>
    <w:rsid w:val="00BD1E73"/>
    <w:rsid w:val="00C87114"/>
    <w:rsid w:val="00CF08EE"/>
    <w:rsid w:val="00DC0884"/>
    <w:rsid w:val="00E05DAB"/>
    <w:rsid w:val="00E70164"/>
    <w:rsid w:val="00F9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EC0D"/>
  <w15:chartTrackingRefBased/>
  <w15:docId w15:val="{C99382E4-D140-4E1F-A4EC-313693BD6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164"/>
    <w:pPr>
      <w:tabs>
        <w:tab w:val="num" w:pos="720"/>
      </w:tabs>
      <w:spacing w:after="0" w:line="240" w:lineRule="auto"/>
      <w:ind w:left="720" w:hanging="360"/>
      <w:jc w:val="both"/>
    </w:pPr>
    <w:rPr>
      <w:rFonts w:ascii="Times New Roman" w:eastAsia="Times New Roman" w:hAnsi="Times New Roman" w:cs="Times New Roman"/>
      <w:b/>
      <w:i/>
      <w:color w:val="000000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E70164"/>
    <w:pPr>
      <w:spacing w:before="100" w:beforeAutospacing="1" w:after="100" w:afterAutospacing="1"/>
      <w:outlineLvl w:val="0"/>
    </w:pPr>
    <w:rPr>
      <w:b w:val="0"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qFormat/>
    <w:rsid w:val="00E70164"/>
    <w:pPr>
      <w:keepNext/>
      <w:spacing w:before="240" w:after="60"/>
      <w:outlineLvl w:val="2"/>
    </w:pPr>
    <w:rPr>
      <w:rFonts w:ascii="Arial" w:hAnsi="Arial" w:cs="Arial"/>
      <w:b w:val="0"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0164"/>
    <w:rPr>
      <w:rFonts w:ascii="Times New Roman" w:eastAsia="Times New Roman" w:hAnsi="Times New Roman" w:cs="Times New Roman"/>
      <w:bCs/>
      <w:i/>
      <w:color w:val="000000"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rsid w:val="00E70164"/>
    <w:rPr>
      <w:rFonts w:ascii="Arial" w:eastAsia="Times New Roman" w:hAnsi="Arial" w:cs="Arial"/>
      <w:bCs/>
      <w:i/>
      <w:color w:val="000000"/>
      <w:sz w:val="26"/>
      <w:szCs w:val="26"/>
      <w:lang w:eastAsia="pl-PL"/>
    </w:rPr>
  </w:style>
  <w:style w:type="paragraph" w:customStyle="1" w:styleId="pkt">
    <w:name w:val="pkt"/>
    <w:basedOn w:val="Normalny"/>
    <w:rsid w:val="00E70164"/>
    <w:pPr>
      <w:spacing w:before="100" w:beforeAutospacing="1" w:after="100" w:afterAutospacing="1"/>
    </w:pPr>
  </w:style>
  <w:style w:type="character" w:styleId="Hipercze">
    <w:name w:val="Hyperlink"/>
    <w:rsid w:val="00E70164"/>
    <w:rPr>
      <w:color w:val="0000FF"/>
      <w:u w:val="single"/>
    </w:rPr>
  </w:style>
  <w:style w:type="character" w:styleId="UyteHipercze">
    <w:name w:val="FollowedHyperlink"/>
    <w:rsid w:val="00E70164"/>
    <w:rPr>
      <w:color w:val="800080"/>
      <w:u w:val="single"/>
    </w:rPr>
  </w:style>
  <w:style w:type="paragraph" w:styleId="Tekstpodstawowywcity2">
    <w:name w:val="Body Text Indent 2"/>
    <w:basedOn w:val="Normalny"/>
    <w:link w:val="Tekstpodstawowywcity2Znak"/>
    <w:rsid w:val="00E7016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70164"/>
    <w:rPr>
      <w:rFonts w:ascii="Times New Roman" w:eastAsia="Times New Roman" w:hAnsi="Times New Roman" w:cs="Times New Roman"/>
      <w:b/>
      <w:i/>
      <w:color w:val="000000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70164"/>
    <w:pPr>
      <w:tabs>
        <w:tab w:val="clear" w:pos="720"/>
      </w:tabs>
      <w:suppressAutoHyphens/>
      <w:spacing w:after="120"/>
      <w:ind w:left="283" w:firstLine="0"/>
      <w:jc w:val="left"/>
    </w:pPr>
    <w:rPr>
      <w:b w:val="0"/>
      <w:i w:val="0"/>
      <w:color w:val="auto"/>
      <w:sz w:val="16"/>
      <w:szCs w:val="16"/>
      <w:lang w:eastAsia="ar-SA"/>
    </w:rPr>
  </w:style>
  <w:style w:type="paragraph" w:customStyle="1" w:styleId="Default">
    <w:name w:val="Default"/>
    <w:rsid w:val="00E7016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E70164"/>
    <w:pPr>
      <w:tabs>
        <w:tab w:val="clear" w:pos="720"/>
        <w:tab w:val="center" w:pos="4536"/>
        <w:tab w:val="right" w:pos="9072"/>
      </w:tabs>
      <w:suppressAutoHyphens/>
      <w:ind w:left="0" w:firstLine="0"/>
      <w:jc w:val="left"/>
    </w:pPr>
    <w:rPr>
      <w:b w:val="0"/>
      <w:i w:val="0"/>
      <w:color w:val="auto"/>
      <w:lang w:eastAsia="ar-SA"/>
    </w:rPr>
  </w:style>
  <w:style w:type="character" w:customStyle="1" w:styleId="NagwekZnak">
    <w:name w:val="Nagłówek Znak"/>
    <w:basedOn w:val="Domylnaczcionkaakapitu"/>
    <w:link w:val="Nagwek"/>
    <w:rsid w:val="00E7016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E701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70164"/>
    <w:rPr>
      <w:rFonts w:ascii="Segoe UI" w:eastAsia="Times New Roman" w:hAnsi="Segoe UI" w:cs="Segoe UI"/>
      <w:b/>
      <w:i/>
      <w:color w:val="000000"/>
      <w:sz w:val="18"/>
      <w:szCs w:val="18"/>
      <w:lang w:eastAsia="pl-PL"/>
    </w:rPr>
  </w:style>
  <w:style w:type="character" w:styleId="Nierozpoznanawzmianka">
    <w:name w:val="Unresolved Mention"/>
    <w:uiPriority w:val="99"/>
    <w:semiHidden/>
    <w:unhideWhenUsed/>
    <w:rsid w:val="00E701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70164"/>
    <w:pPr>
      <w:tabs>
        <w:tab w:val="clear" w:pos="720"/>
      </w:tabs>
      <w:ind w:firstLine="0"/>
      <w:contextualSpacing/>
      <w:jc w:val="left"/>
    </w:pPr>
    <w:rPr>
      <w:b w:val="0"/>
      <w:i w:val="0"/>
      <w:color w:val="auto"/>
    </w:rPr>
  </w:style>
  <w:style w:type="paragraph" w:customStyle="1" w:styleId="Standard">
    <w:name w:val="Standard"/>
    <w:rsid w:val="00E7016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701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70164"/>
    <w:rPr>
      <w:rFonts w:ascii="Times New Roman" w:eastAsia="Times New Roman" w:hAnsi="Times New Roman" w:cs="Times New Roman"/>
      <w:b/>
      <w:i/>
      <w:color w:val="000000"/>
      <w:sz w:val="24"/>
      <w:szCs w:val="24"/>
      <w:lang w:eastAsia="pl-PL"/>
    </w:rPr>
  </w:style>
  <w:style w:type="character" w:styleId="Uwydatnienie">
    <w:name w:val="Emphasis"/>
    <w:qFormat/>
    <w:rsid w:val="00E70164"/>
    <w:rPr>
      <w:i/>
      <w:iCs/>
    </w:rPr>
  </w:style>
  <w:style w:type="paragraph" w:styleId="Tytu">
    <w:name w:val="Title"/>
    <w:basedOn w:val="Normalny"/>
    <w:link w:val="TytuZnak"/>
    <w:qFormat/>
    <w:rsid w:val="00873134"/>
    <w:pPr>
      <w:tabs>
        <w:tab w:val="clear" w:pos="720"/>
      </w:tabs>
      <w:ind w:left="0" w:firstLine="0"/>
      <w:jc w:val="center"/>
    </w:pPr>
    <w:rPr>
      <w:i w:val="0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134"/>
    <w:rPr>
      <w:rFonts w:ascii="Times New Roman" w:eastAsia="Times New Roman" w:hAnsi="Times New Roman" w:cs="Times New Roman"/>
      <w:b/>
      <w:color w:val="000000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Mieczysław Malcharek</cp:lastModifiedBy>
  <cp:revision>21</cp:revision>
  <cp:lastPrinted>2021-04-30T10:30:00Z</cp:lastPrinted>
  <dcterms:created xsi:type="dcterms:W3CDTF">2021-04-12T11:02:00Z</dcterms:created>
  <dcterms:modified xsi:type="dcterms:W3CDTF">2021-08-31T07:41:00Z</dcterms:modified>
</cp:coreProperties>
</file>